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51" w:rsidRPr="004403CB" w:rsidRDefault="00C35151" w:rsidP="00C35151">
      <w:r w:rsidRPr="004403CB">
        <w:rPr>
          <w:noProof/>
          <w:lang w:eastAsia="en-GB"/>
        </w:rPr>
        <w:drawing>
          <wp:inline distT="0" distB="0" distL="0" distR="0" wp14:anchorId="3465BEC9" wp14:editId="3E55059A">
            <wp:extent cx="3488400" cy="612000"/>
            <wp:effectExtent l="0" t="0" r="0" b="0"/>
            <wp:docPr id="11" name="Picture 1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C35151" w:rsidRPr="004403CB" w:rsidRDefault="00C35151" w:rsidP="00C35151"/>
    <w:p w:rsidR="00C35151" w:rsidRPr="004403CB" w:rsidRDefault="00C35151" w:rsidP="00C35151">
      <w:pPr>
        <w:pStyle w:val="FSTitle"/>
        <w:rPr>
          <w:b/>
        </w:rPr>
      </w:pPr>
      <w:r w:rsidRPr="004403CB">
        <w:rPr>
          <w:b/>
        </w:rPr>
        <w:t>Supporting document 1</w:t>
      </w:r>
    </w:p>
    <w:p w:rsidR="00C35151" w:rsidRPr="004403CB" w:rsidRDefault="00C35151" w:rsidP="00C35151"/>
    <w:p w:rsidR="00C35151" w:rsidRPr="004403CB" w:rsidRDefault="00C35151" w:rsidP="00AF0AD6">
      <w:pPr>
        <w:pStyle w:val="Heading1"/>
        <w:spacing w:after="0"/>
        <w:ind w:left="0" w:firstLine="0"/>
        <w:rPr>
          <w:color w:val="FF0000"/>
          <w:szCs w:val="32"/>
        </w:rPr>
      </w:pPr>
      <w:bookmarkStart w:id="0" w:name="_Toc391551683"/>
      <w:r w:rsidRPr="004403CB">
        <w:rPr>
          <w:rFonts w:ascii="Arial Bold" w:hAnsi="Arial Bold"/>
          <w:b w:val="0"/>
          <w:sz w:val="32"/>
          <w:szCs w:val="32"/>
        </w:rPr>
        <w:t xml:space="preserve">Guide to the requirements for raw milk products in Standard 4.2.4 -– Primary Production and Processing Standard for Dairy Products </w:t>
      </w:r>
      <w:r w:rsidR="000A5BAF" w:rsidRPr="004403CB">
        <w:rPr>
          <w:rFonts w:ascii="Arial Bold" w:hAnsi="Arial Bold"/>
          <w:b w:val="0"/>
          <w:sz w:val="32"/>
          <w:szCs w:val="32"/>
        </w:rPr>
        <w:t>(at 2</w:t>
      </w:r>
      <w:r w:rsidR="000A5BAF" w:rsidRPr="004403CB">
        <w:rPr>
          <w:rFonts w:ascii="Arial Bold" w:hAnsi="Arial Bold"/>
          <w:b w:val="0"/>
          <w:sz w:val="32"/>
          <w:szCs w:val="32"/>
          <w:vertAlign w:val="superscript"/>
        </w:rPr>
        <w:t>nd</w:t>
      </w:r>
      <w:r w:rsidR="000A5BAF" w:rsidRPr="004403CB">
        <w:rPr>
          <w:rFonts w:ascii="Arial Bold" w:hAnsi="Arial Bold"/>
          <w:b w:val="0"/>
          <w:sz w:val="32"/>
          <w:szCs w:val="32"/>
        </w:rPr>
        <w:t xml:space="preserve"> call for submissions) </w:t>
      </w:r>
      <w:r w:rsidRPr="004403CB">
        <w:rPr>
          <w:sz w:val="32"/>
          <w:szCs w:val="32"/>
        </w:rPr>
        <w:t>– Proposal P1022</w:t>
      </w:r>
      <w:bookmarkEnd w:id="0"/>
    </w:p>
    <w:p w:rsidR="00C35151" w:rsidRPr="004403CB" w:rsidRDefault="00C35151" w:rsidP="00C35151"/>
    <w:p w:rsidR="00C35151" w:rsidRPr="004403CB" w:rsidRDefault="00C35151" w:rsidP="00C35151">
      <w:pPr>
        <w:pStyle w:val="FSTitle"/>
      </w:pPr>
      <w:r w:rsidRPr="004403CB">
        <w:t>Primary Production &amp; Processing Requirements for Raw Milk Products</w:t>
      </w:r>
    </w:p>
    <w:p w:rsidR="00C35151" w:rsidRPr="004403CB" w:rsidRDefault="00C35151" w:rsidP="00C35151">
      <w:pPr>
        <w:pBdr>
          <w:bottom w:val="single" w:sz="12" w:space="1" w:color="auto"/>
        </w:pBdr>
        <w:spacing w:line="280" w:lineRule="exact"/>
        <w:rPr>
          <w:rFonts w:cs="Arial"/>
          <w:bCs/>
        </w:rPr>
      </w:pPr>
    </w:p>
    <w:p w:rsidR="00C35151" w:rsidRPr="004403CB" w:rsidRDefault="00C35151" w:rsidP="00C35151"/>
    <w:p w:rsidR="00CF23DA" w:rsidRPr="004403CB" w:rsidRDefault="00CF23DA">
      <w:pPr>
        <w:spacing w:after="200" w:line="276" w:lineRule="auto"/>
      </w:pPr>
      <w:r w:rsidRPr="004403CB">
        <w:br w:type="page"/>
      </w:r>
    </w:p>
    <w:p w:rsidR="00D86DC2" w:rsidRPr="004403CB" w:rsidRDefault="00EC00AB" w:rsidP="00EC00AB">
      <w:pPr>
        <w:spacing w:after="200" w:line="276" w:lineRule="auto"/>
        <w:jc w:val="center"/>
        <w:rPr>
          <w:rFonts w:cs="Arial"/>
          <w:noProof/>
        </w:rPr>
      </w:pPr>
      <w:bookmarkStart w:id="1" w:name="_Toc360535625"/>
      <w:r w:rsidRPr="004403CB">
        <w:rPr>
          <w:rFonts w:eastAsiaTheme="minorEastAsia" w:cs="Arial"/>
          <w:b/>
          <w:sz w:val="32"/>
          <w:szCs w:val="36"/>
          <w:lang w:eastAsia="ja-JP"/>
        </w:rPr>
        <w:lastRenderedPageBreak/>
        <w:t>Contents</w:t>
      </w:r>
      <w:r w:rsidR="00F43860" w:rsidRPr="004403CB">
        <w:rPr>
          <w:rFonts w:eastAsiaTheme="minorEastAsia" w:cs="Arial"/>
          <w:b/>
          <w:caps/>
          <w:sz w:val="36"/>
          <w:szCs w:val="36"/>
          <w:lang w:eastAsia="ja-JP"/>
        </w:rPr>
        <w:fldChar w:fldCharType="begin"/>
      </w:r>
      <w:r w:rsidR="00F43860" w:rsidRPr="004403CB">
        <w:rPr>
          <w:rFonts w:eastAsiaTheme="minorEastAsia" w:cs="Arial"/>
          <w:b/>
          <w:caps/>
          <w:sz w:val="36"/>
          <w:szCs w:val="36"/>
          <w:lang w:eastAsia="ja-JP"/>
        </w:rPr>
        <w:instrText xml:space="preserve"> TOC \f \h \z </w:instrText>
      </w:r>
      <w:r w:rsidR="00F43860" w:rsidRPr="004403CB">
        <w:rPr>
          <w:rFonts w:eastAsiaTheme="minorEastAsia" w:cs="Arial"/>
          <w:b/>
          <w:caps/>
          <w:sz w:val="36"/>
          <w:szCs w:val="36"/>
          <w:lang w:eastAsia="ja-JP"/>
        </w:rPr>
        <w:fldChar w:fldCharType="end"/>
      </w:r>
      <w:r w:rsidR="00F43860" w:rsidRPr="004403CB">
        <w:rPr>
          <w:rFonts w:eastAsiaTheme="minorEastAsia" w:cs="Arial"/>
          <w:b/>
          <w:caps/>
          <w:sz w:val="36"/>
          <w:szCs w:val="36"/>
          <w:lang w:eastAsia="ja-JP"/>
        </w:rPr>
        <w:fldChar w:fldCharType="begin"/>
      </w:r>
      <w:r w:rsidR="00F43860" w:rsidRPr="004403CB">
        <w:rPr>
          <w:rFonts w:eastAsiaTheme="minorEastAsia" w:cs="Arial"/>
          <w:b/>
          <w:caps/>
          <w:sz w:val="36"/>
          <w:szCs w:val="36"/>
          <w:lang w:eastAsia="ja-JP"/>
        </w:rPr>
        <w:instrText xml:space="preserve"> TOC \o "1-5" \h \z \u </w:instrText>
      </w:r>
      <w:r w:rsidR="00F43860" w:rsidRPr="004403CB">
        <w:rPr>
          <w:rFonts w:eastAsiaTheme="minorEastAsia" w:cs="Arial"/>
          <w:b/>
          <w:caps/>
          <w:sz w:val="36"/>
          <w:szCs w:val="36"/>
          <w:lang w:eastAsia="ja-JP"/>
        </w:rPr>
        <w:fldChar w:fldCharType="separate"/>
      </w:r>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683" w:history="1">
        <w:r w:rsidR="00D86DC2" w:rsidRPr="004403CB">
          <w:rPr>
            <w:rStyle w:val="Hyperlink"/>
            <w:rFonts w:ascii="Arial Bold" w:hAnsi="Arial Bold"/>
            <w:noProof/>
          </w:rPr>
          <w:t xml:space="preserve">Guide to the requirements for raw milk products in Standard 4.2.4 -– Primary Production and Processing Standard for Dairy Products </w:t>
        </w:r>
        <w:r w:rsidR="00D86DC2" w:rsidRPr="004403CB">
          <w:rPr>
            <w:rStyle w:val="Hyperlink"/>
            <w:noProof/>
          </w:rPr>
          <w:t>– Proposal P1022</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_Toc391551683 \h </w:instrText>
        </w:r>
        <w:r w:rsidR="00D86DC2" w:rsidRPr="004403CB">
          <w:rPr>
            <w:noProof/>
            <w:webHidden/>
          </w:rPr>
        </w:r>
        <w:r w:rsidR="00D86DC2" w:rsidRPr="004403CB">
          <w:rPr>
            <w:noProof/>
            <w:webHidden/>
          </w:rPr>
          <w:fldChar w:fldCharType="separate"/>
        </w:r>
        <w:r w:rsidR="004403CB">
          <w:rPr>
            <w:noProof/>
            <w:webHidden/>
          </w:rPr>
          <w:t>1</w:t>
        </w:r>
        <w:r w:rsidR="00D86DC2" w:rsidRPr="004403CB">
          <w:rPr>
            <w:noProof/>
            <w:webHidden/>
          </w:rPr>
          <w:fldChar w:fldCharType="end"/>
        </w:r>
      </w:hyperlink>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684" w:history="1">
        <w:r w:rsidR="00D86DC2" w:rsidRPr="004403CB">
          <w:rPr>
            <w:rStyle w:val="Hyperlink"/>
            <w:noProof/>
          </w:rPr>
          <w:t>Introduction</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_Toc391551684 \h </w:instrText>
        </w:r>
        <w:r w:rsidR="00D86DC2" w:rsidRPr="004403CB">
          <w:rPr>
            <w:noProof/>
            <w:webHidden/>
          </w:rPr>
        </w:r>
        <w:r w:rsidR="00D86DC2" w:rsidRPr="004403CB">
          <w:rPr>
            <w:noProof/>
            <w:webHidden/>
          </w:rPr>
          <w:fldChar w:fldCharType="separate"/>
        </w:r>
        <w:r w:rsidR="004403CB">
          <w:rPr>
            <w:noProof/>
            <w:webHidden/>
          </w:rPr>
          <w:t>3</w:t>
        </w:r>
        <w:r w:rsidR="00D86DC2" w:rsidRPr="004403CB">
          <w:rPr>
            <w:noProof/>
            <w:webHidden/>
          </w:rPr>
          <w:fldChar w:fldCharType="end"/>
        </w:r>
      </w:hyperlink>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685" w:history="1">
        <w:r w:rsidR="00D86DC2" w:rsidRPr="004403CB">
          <w:rPr>
            <w:rStyle w:val="Hyperlink"/>
            <w:noProof/>
          </w:rPr>
          <w:t>Using the guide</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_Toc391551685 \h </w:instrText>
        </w:r>
        <w:r w:rsidR="00D86DC2" w:rsidRPr="004403CB">
          <w:rPr>
            <w:noProof/>
            <w:webHidden/>
          </w:rPr>
        </w:r>
        <w:r w:rsidR="00D86DC2" w:rsidRPr="004403CB">
          <w:rPr>
            <w:noProof/>
            <w:webHidden/>
          </w:rPr>
          <w:fldChar w:fldCharType="separate"/>
        </w:r>
        <w:r w:rsidR="004403CB">
          <w:rPr>
            <w:noProof/>
            <w:webHidden/>
          </w:rPr>
          <w:t>4</w:t>
        </w:r>
        <w:r w:rsidR="00D86DC2" w:rsidRPr="004403CB">
          <w:rPr>
            <w:noProof/>
            <w:webHidden/>
          </w:rPr>
          <w:fldChar w:fldCharType="end"/>
        </w:r>
      </w:hyperlink>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686" w:history="1">
        <w:r w:rsidR="00D86DC2" w:rsidRPr="004403CB">
          <w:rPr>
            <w:rStyle w:val="Hyperlink"/>
            <w:noProof/>
          </w:rPr>
          <w:t>Division 5 – Additional requirements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_Toc391551686 \h </w:instrText>
        </w:r>
        <w:r w:rsidR="00D86DC2" w:rsidRPr="004403CB">
          <w:rPr>
            <w:noProof/>
            <w:webHidden/>
          </w:rPr>
        </w:r>
        <w:r w:rsidR="00D86DC2" w:rsidRPr="004403CB">
          <w:rPr>
            <w:noProof/>
            <w:webHidden/>
          </w:rPr>
          <w:fldChar w:fldCharType="separate"/>
        </w:r>
        <w:r w:rsidR="004403CB">
          <w:rPr>
            <w:noProof/>
            <w:webHidden/>
          </w:rPr>
          <w:t>5</w:t>
        </w:r>
        <w:r w:rsidR="00D86DC2" w:rsidRPr="004403CB">
          <w:rPr>
            <w:noProof/>
            <w:webHidden/>
          </w:rPr>
          <w:fldChar w:fldCharType="end"/>
        </w:r>
      </w:hyperlink>
    </w:p>
    <w:p w:rsidR="00D86DC2" w:rsidRPr="004403CB" w:rsidRDefault="00EC00AB">
      <w:pPr>
        <w:pStyle w:val="TOC2"/>
        <w:tabs>
          <w:tab w:val="right" w:leader="dot" w:pos="9060"/>
        </w:tabs>
        <w:rPr>
          <w:rFonts w:eastAsiaTheme="minorEastAsia"/>
          <w:smallCaps w:val="0"/>
          <w:noProof/>
          <w:sz w:val="22"/>
          <w:szCs w:val="22"/>
          <w:lang w:eastAsia="en-GB"/>
        </w:rPr>
      </w:pPr>
      <w:hyperlink w:anchor="_Toc391551687" w:history="1">
        <w:r w:rsidR="00D86DC2" w:rsidRPr="004403CB">
          <w:rPr>
            <w:rStyle w:val="Hyperlink"/>
            <w:noProof/>
          </w:rPr>
          <w:t>Definitions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_Toc391551687 \h </w:instrText>
        </w:r>
        <w:r w:rsidR="00D86DC2" w:rsidRPr="004403CB">
          <w:rPr>
            <w:noProof/>
            <w:webHidden/>
          </w:rPr>
        </w:r>
        <w:r w:rsidR="00D86DC2" w:rsidRPr="004403CB">
          <w:rPr>
            <w:noProof/>
            <w:webHidden/>
          </w:rPr>
          <w:fldChar w:fldCharType="separate"/>
        </w:r>
        <w:r w:rsidR="004403CB">
          <w:rPr>
            <w:noProof/>
            <w:webHidden/>
          </w:rPr>
          <w:t>5</w:t>
        </w:r>
        <w:r w:rsidR="00D86DC2" w:rsidRPr="004403CB">
          <w:rPr>
            <w:noProof/>
            <w:webHidden/>
          </w:rPr>
          <w:fldChar w:fldCharType="end"/>
        </w:r>
      </w:hyperlink>
    </w:p>
    <w:p w:rsidR="00D86DC2" w:rsidRPr="004403CB" w:rsidRDefault="00EC00AB">
      <w:pPr>
        <w:pStyle w:val="TOC2"/>
        <w:tabs>
          <w:tab w:val="right" w:leader="dot" w:pos="9060"/>
        </w:tabs>
        <w:rPr>
          <w:rFonts w:eastAsiaTheme="minorEastAsia"/>
          <w:smallCaps w:val="0"/>
          <w:noProof/>
          <w:sz w:val="22"/>
          <w:szCs w:val="22"/>
          <w:lang w:eastAsia="en-GB"/>
        </w:rPr>
      </w:pPr>
      <w:hyperlink w:anchor="_Toc391551688" w:history="1">
        <w:r w:rsidR="00D86DC2" w:rsidRPr="004403CB">
          <w:rPr>
            <w:rStyle w:val="Hyperlink"/>
            <w:noProof/>
          </w:rPr>
          <w:t>Subdivision 1 – General</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_Toc391551688 \h </w:instrText>
        </w:r>
        <w:r w:rsidR="00D86DC2" w:rsidRPr="004403CB">
          <w:rPr>
            <w:noProof/>
            <w:webHidden/>
          </w:rPr>
        </w:r>
        <w:r w:rsidR="00D86DC2" w:rsidRPr="004403CB">
          <w:rPr>
            <w:noProof/>
            <w:webHidden/>
          </w:rPr>
          <w:fldChar w:fldCharType="separate"/>
        </w:r>
        <w:r w:rsidR="004403CB">
          <w:rPr>
            <w:noProof/>
            <w:webHidden/>
          </w:rPr>
          <w:t>6</w:t>
        </w:r>
        <w:r w:rsidR="00D86DC2" w:rsidRPr="004403CB">
          <w:rPr>
            <w:noProof/>
            <w:webHidden/>
          </w:rPr>
          <w:fldChar w:fldCharType="end"/>
        </w:r>
      </w:hyperlink>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689" w:history="1">
        <w:r w:rsidR="00D86DC2" w:rsidRPr="004403CB">
          <w:rPr>
            <w:rStyle w:val="Hyperlink"/>
            <w:noProof/>
          </w:rPr>
          <w:t>Subdivision 2 - Primary production of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_Toc391551689 \h </w:instrText>
        </w:r>
        <w:r w:rsidR="00D86DC2" w:rsidRPr="004403CB">
          <w:rPr>
            <w:noProof/>
            <w:webHidden/>
          </w:rPr>
        </w:r>
        <w:r w:rsidR="00D86DC2" w:rsidRPr="004403CB">
          <w:rPr>
            <w:noProof/>
            <w:webHidden/>
          </w:rPr>
          <w:fldChar w:fldCharType="separate"/>
        </w:r>
        <w:r w:rsidR="004403CB">
          <w:rPr>
            <w:noProof/>
            <w:webHidden/>
          </w:rPr>
          <w:t>6</w:t>
        </w:r>
        <w:r w:rsidR="00D86DC2" w:rsidRPr="004403CB">
          <w:rPr>
            <w:noProof/>
            <w:webHidden/>
          </w:rPr>
          <w:fldChar w:fldCharType="end"/>
        </w:r>
      </w:hyperlink>
    </w:p>
    <w:p w:rsidR="00D86DC2" w:rsidRPr="004403CB" w:rsidRDefault="00EC00AB">
      <w:pPr>
        <w:pStyle w:val="TOC3"/>
        <w:tabs>
          <w:tab w:val="right" w:leader="dot" w:pos="9060"/>
        </w:tabs>
        <w:rPr>
          <w:rFonts w:eastAsiaTheme="minorEastAsia"/>
          <w:i w:val="0"/>
          <w:iCs w:val="0"/>
          <w:noProof/>
          <w:sz w:val="22"/>
          <w:szCs w:val="22"/>
          <w:lang w:eastAsia="en-GB"/>
        </w:rPr>
      </w:pPr>
      <w:hyperlink w:anchor="_Toc391551690" w:history="1">
        <w:r w:rsidR="00D86DC2" w:rsidRPr="004403CB">
          <w:rPr>
            <w:rStyle w:val="Hyperlink"/>
            <w:noProof/>
            <w:lang w:bidi="en-US"/>
          </w:rPr>
          <w:t>Baseline measures for primary production</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_Toc391551690 \h </w:instrText>
        </w:r>
        <w:r w:rsidR="00D86DC2" w:rsidRPr="004403CB">
          <w:rPr>
            <w:noProof/>
            <w:webHidden/>
          </w:rPr>
        </w:r>
        <w:r w:rsidR="00D86DC2" w:rsidRPr="004403CB">
          <w:rPr>
            <w:noProof/>
            <w:webHidden/>
          </w:rPr>
          <w:fldChar w:fldCharType="separate"/>
        </w:r>
        <w:r w:rsidR="004403CB">
          <w:rPr>
            <w:noProof/>
            <w:webHidden/>
          </w:rPr>
          <w:t>6</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691" w:history="1">
        <w:r w:rsidR="00D86DC2" w:rsidRPr="004403CB">
          <w:rPr>
            <w:rStyle w:val="Hyperlink"/>
            <w:noProof/>
          </w:rPr>
          <w:t>20</w:t>
        </w:r>
        <w:r w:rsidR="00D86DC2" w:rsidRPr="004403CB">
          <w:rPr>
            <w:rFonts w:eastAsiaTheme="minorEastAsia"/>
            <w:smallCaps w:val="0"/>
            <w:noProof/>
            <w:sz w:val="22"/>
            <w:szCs w:val="22"/>
            <w:lang w:eastAsia="en-GB"/>
          </w:rPr>
          <w:tab/>
        </w:r>
        <w:r w:rsidR="00D86DC2" w:rsidRPr="004403CB">
          <w:rPr>
            <w:rStyle w:val="Hyperlink"/>
            <w:noProof/>
          </w:rPr>
          <w:t>Animal health requirements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_Toc391551691 \h </w:instrText>
        </w:r>
        <w:r w:rsidR="00D86DC2" w:rsidRPr="004403CB">
          <w:rPr>
            <w:noProof/>
            <w:webHidden/>
          </w:rPr>
        </w:r>
        <w:r w:rsidR="00D86DC2" w:rsidRPr="004403CB">
          <w:rPr>
            <w:noProof/>
            <w:webHidden/>
          </w:rPr>
          <w:fldChar w:fldCharType="separate"/>
        </w:r>
        <w:r w:rsidR="004403CB">
          <w:rPr>
            <w:noProof/>
            <w:webHidden/>
          </w:rPr>
          <w:t>7</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699" w:history="1">
        <w:r w:rsidR="00D86DC2" w:rsidRPr="004403CB">
          <w:rPr>
            <w:rStyle w:val="Hyperlink"/>
            <w:noProof/>
          </w:rPr>
          <w:t>21</w:t>
        </w:r>
        <w:r w:rsidR="00D86DC2" w:rsidRPr="004403CB">
          <w:rPr>
            <w:rFonts w:eastAsiaTheme="minorEastAsia"/>
            <w:smallCaps w:val="0"/>
            <w:noProof/>
            <w:sz w:val="22"/>
            <w:szCs w:val="22"/>
            <w:lang w:eastAsia="en-GB"/>
          </w:rPr>
          <w:tab/>
        </w:r>
        <w:r w:rsidR="00D86DC2" w:rsidRPr="004403CB">
          <w:rPr>
            <w:rStyle w:val="Hyperlink"/>
            <w:noProof/>
          </w:rPr>
          <w:t>Requirements for animal identification and tracing</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_Toc391551699 \h </w:instrText>
        </w:r>
        <w:r w:rsidR="00D86DC2" w:rsidRPr="004403CB">
          <w:rPr>
            <w:noProof/>
            <w:webHidden/>
          </w:rPr>
        </w:r>
        <w:r w:rsidR="00D86DC2" w:rsidRPr="004403CB">
          <w:rPr>
            <w:noProof/>
            <w:webHidden/>
          </w:rPr>
          <w:fldChar w:fldCharType="separate"/>
        </w:r>
        <w:r w:rsidR="004403CB">
          <w:rPr>
            <w:noProof/>
            <w:webHidden/>
          </w:rPr>
          <w:t>11</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00" w:history="1">
        <w:r w:rsidR="00D86DC2" w:rsidRPr="004403CB">
          <w:rPr>
            <w:rStyle w:val="Hyperlink"/>
            <w:noProof/>
          </w:rPr>
          <w:t>22</w:t>
        </w:r>
        <w:r w:rsidR="00D86DC2" w:rsidRPr="004403CB">
          <w:rPr>
            <w:rFonts w:eastAsiaTheme="minorEastAsia"/>
            <w:smallCaps w:val="0"/>
            <w:noProof/>
            <w:sz w:val="22"/>
            <w:szCs w:val="22"/>
            <w:lang w:eastAsia="en-GB"/>
          </w:rPr>
          <w:tab/>
        </w:r>
        <w:r w:rsidR="00D86DC2" w:rsidRPr="004403CB">
          <w:rPr>
            <w:rStyle w:val="Hyperlink"/>
            <w:noProof/>
          </w:rPr>
          <w:t>Requirement to control specific inputs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_Toc391551700 \h </w:instrText>
        </w:r>
        <w:r w:rsidR="00D86DC2" w:rsidRPr="004403CB">
          <w:rPr>
            <w:noProof/>
            <w:webHidden/>
          </w:rPr>
        </w:r>
        <w:r w:rsidR="00D86DC2" w:rsidRPr="004403CB">
          <w:rPr>
            <w:noProof/>
            <w:webHidden/>
          </w:rPr>
          <w:fldChar w:fldCharType="separate"/>
        </w:r>
        <w:r w:rsidR="004403CB">
          <w:rPr>
            <w:noProof/>
            <w:webHidden/>
          </w:rPr>
          <w:t>11</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06" w:history="1">
        <w:r w:rsidR="00D86DC2" w:rsidRPr="004403CB">
          <w:rPr>
            <w:rStyle w:val="Hyperlink"/>
            <w:noProof/>
          </w:rPr>
          <w:t>23</w:t>
        </w:r>
        <w:r w:rsidR="00D86DC2" w:rsidRPr="004403CB">
          <w:rPr>
            <w:rFonts w:eastAsiaTheme="minorEastAsia"/>
            <w:smallCaps w:val="0"/>
            <w:noProof/>
            <w:sz w:val="22"/>
            <w:szCs w:val="22"/>
            <w:lang w:eastAsia="en-GB"/>
          </w:rPr>
          <w:tab/>
        </w:r>
        <w:r w:rsidR="00D86DC2" w:rsidRPr="004403CB">
          <w:rPr>
            <w:rStyle w:val="Hyperlink"/>
            <w:noProof/>
          </w:rPr>
          <w:t>Health and hygiene requirements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_Toc391551706 \h </w:instrText>
        </w:r>
        <w:r w:rsidR="00D86DC2" w:rsidRPr="004403CB">
          <w:rPr>
            <w:noProof/>
            <w:webHidden/>
          </w:rPr>
        </w:r>
        <w:r w:rsidR="00D86DC2" w:rsidRPr="004403CB">
          <w:rPr>
            <w:noProof/>
            <w:webHidden/>
          </w:rPr>
          <w:fldChar w:fldCharType="separate"/>
        </w:r>
        <w:r w:rsidR="004403CB">
          <w:rPr>
            <w:noProof/>
            <w:webHidden/>
          </w:rPr>
          <w:t>13</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10" w:history="1">
        <w:r w:rsidR="00D86DC2" w:rsidRPr="004403CB">
          <w:rPr>
            <w:rStyle w:val="Hyperlink"/>
            <w:noProof/>
          </w:rPr>
          <w:t>24</w:t>
        </w:r>
        <w:r w:rsidR="00D86DC2" w:rsidRPr="004403CB">
          <w:rPr>
            <w:rFonts w:eastAsiaTheme="minorEastAsia"/>
            <w:smallCaps w:val="0"/>
            <w:noProof/>
            <w:sz w:val="22"/>
            <w:szCs w:val="22"/>
            <w:lang w:eastAsia="en-GB"/>
          </w:rPr>
          <w:tab/>
        </w:r>
        <w:r w:rsidR="00D86DC2" w:rsidRPr="004403CB">
          <w:rPr>
            <w:rStyle w:val="Hyperlink"/>
            <w:noProof/>
          </w:rPr>
          <w:t>Requirement for milking practices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_Toc391551710 \h </w:instrText>
        </w:r>
        <w:r w:rsidR="00D86DC2" w:rsidRPr="004403CB">
          <w:rPr>
            <w:noProof/>
            <w:webHidden/>
          </w:rPr>
        </w:r>
        <w:r w:rsidR="00D86DC2" w:rsidRPr="004403CB">
          <w:rPr>
            <w:noProof/>
            <w:webHidden/>
          </w:rPr>
          <w:fldChar w:fldCharType="separate"/>
        </w:r>
        <w:r w:rsidR="004403CB">
          <w:rPr>
            <w:noProof/>
            <w:webHidden/>
          </w:rPr>
          <w:t>14</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13" w:history="1">
        <w:r w:rsidR="00D86DC2" w:rsidRPr="004403CB">
          <w:rPr>
            <w:rStyle w:val="Hyperlink"/>
            <w:noProof/>
          </w:rPr>
          <w:t>25</w:t>
        </w:r>
        <w:r w:rsidR="00D86DC2" w:rsidRPr="004403CB">
          <w:rPr>
            <w:rFonts w:eastAsiaTheme="minorEastAsia"/>
            <w:smallCaps w:val="0"/>
            <w:noProof/>
            <w:sz w:val="22"/>
            <w:szCs w:val="22"/>
            <w:lang w:eastAsia="en-GB"/>
          </w:rPr>
          <w:tab/>
        </w:r>
        <w:r w:rsidR="00D86DC2" w:rsidRPr="004403CB">
          <w:rPr>
            <w:rStyle w:val="Hyperlink"/>
            <w:noProof/>
          </w:rPr>
          <w:t xml:space="preserve"> Requirements relating to the cooling and storage of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_Toc391551713 \h </w:instrText>
        </w:r>
        <w:r w:rsidR="00D86DC2" w:rsidRPr="004403CB">
          <w:rPr>
            <w:noProof/>
            <w:webHidden/>
          </w:rPr>
        </w:r>
        <w:r w:rsidR="00D86DC2" w:rsidRPr="004403CB">
          <w:rPr>
            <w:noProof/>
            <w:webHidden/>
          </w:rPr>
          <w:fldChar w:fldCharType="separate"/>
        </w:r>
        <w:r w:rsidR="004403CB">
          <w:rPr>
            <w:noProof/>
            <w:webHidden/>
          </w:rPr>
          <w:t>15</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17" w:history="1">
        <w:r w:rsidR="00D86DC2" w:rsidRPr="004403CB">
          <w:rPr>
            <w:rStyle w:val="Hyperlink"/>
            <w:noProof/>
          </w:rPr>
          <w:t>26</w:t>
        </w:r>
        <w:r w:rsidR="00D86DC2" w:rsidRPr="004403CB">
          <w:rPr>
            <w:rFonts w:eastAsiaTheme="minorEastAsia"/>
            <w:smallCaps w:val="0"/>
            <w:noProof/>
            <w:sz w:val="22"/>
            <w:szCs w:val="22"/>
            <w:lang w:eastAsia="en-GB"/>
          </w:rPr>
          <w:tab/>
        </w:r>
        <w:r w:rsidR="00D86DC2" w:rsidRPr="004403CB">
          <w:rPr>
            <w:rStyle w:val="Hyperlink"/>
            <w:noProof/>
          </w:rPr>
          <w:t>Requirements relating to non-conforming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_Toc391551717 \h </w:instrText>
        </w:r>
        <w:r w:rsidR="00D86DC2" w:rsidRPr="004403CB">
          <w:rPr>
            <w:noProof/>
            <w:webHidden/>
          </w:rPr>
        </w:r>
        <w:r w:rsidR="00D86DC2" w:rsidRPr="004403CB">
          <w:rPr>
            <w:noProof/>
            <w:webHidden/>
          </w:rPr>
          <w:fldChar w:fldCharType="separate"/>
        </w:r>
        <w:r w:rsidR="004403CB">
          <w:rPr>
            <w:noProof/>
            <w:webHidden/>
          </w:rPr>
          <w:t>17</w:t>
        </w:r>
        <w:r w:rsidR="00D86DC2" w:rsidRPr="004403CB">
          <w:rPr>
            <w:noProof/>
            <w:webHidden/>
          </w:rPr>
          <w:fldChar w:fldCharType="end"/>
        </w:r>
      </w:hyperlink>
    </w:p>
    <w:p w:rsidR="00D86DC2" w:rsidRPr="004403CB" w:rsidRDefault="00EC00AB">
      <w:pPr>
        <w:pStyle w:val="TOC2"/>
        <w:tabs>
          <w:tab w:val="right" w:leader="dot" w:pos="9060"/>
        </w:tabs>
        <w:rPr>
          <w:rFonts w:eastAsiaTheme="minorEastAsia"/>
          <w:smallCaps w:val="0"/>
          <w:noProof/>
          <w:sz w:val="22"/>
          <w:szCs w:val="22"/>
          <w:lang w:eastAsia="en-GB"/>
        </w:rPr>
      </w:pPr>
      <w:hyperlink w:anchor="_Toc391551718" w:history="1">
        <w:r w:rsidR="00D86DC2" w:rsidRPr="004403CB">
          <w:rPr>
            <w:rStyle w:val="Hyperlink"/>
            <w:noProof/>
          </w:rPr>
          <w:t>Additional considerations for production of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_Toc391551718 \h </w:instrText>
        </w:r>
        <w:r w:rsidR="00D86DC2" w:rsidRPr="004403CB">
          <w:rPr>
            <w:noProof/>
            <w:webHidden/>
          </w:rPr>
        </w:r>
        <w:r w:rsidR="00D86DC2" w:rsidRPr="004403CB">
          <w:rPr>
            <w:noProof/>
            <w:webHidden/>
          </w:rPr>
          <w:fldChar w:fldCharType="separate"/>
        </w:r>
        <w:r w:rsidR="004403CB">
          <w:rPr>
            <w:noProof/>
            <w:webHidden/>
          </w:rPr>
          <w:t>17</w:t>
        </w:r>
        <w:r w:rsidR="00D86DC2" w:rsidRPr="004403CB">
          <w:rPr>
            <w:noProof/>
            <w:webHidden/>
          </w:rPr>
          <w:fldChar w:fldCharType="end"/>
        </w:r>
      </w:hyperlink>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723" w:history="1">
        <w:r w:rsidR="00D86DC2" w:rsidRPr="004403CB">
          <w:rPr>
            <w:rStyle w:val="Hyperlink"/>
            <w:noProof/>
          </w:rPr>
          <w:t>Subdivision 3 – Transport of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_Toc391551723 \h </w:instrText>
        </w:r>
        <w:r w:rsidR="00D86DC2" w:rsidRPr="004403CB">
          <w:rPr>
            <w:noProof/>
            <w:webHidden/>
          </w:rPr>
        </w:r>
        <w:r w:rsidR="00D86DC2" w:rsidRPr="004403CB">
          <w:rPr>
            <w:noProof/>
            <w:webHidden/>
          </w:rPr>
          <w:fldChar w:fldCharType="separate"/>
        </w:r>
        <w:r w:rsidR="004403CB">
          <w:rPr>
            <w:noProof/>
            <w:webHidden/>
          </w:rPr>
          <w:t>19</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25" w:history="1">
        <w:r w:rsidR="00D86DC2" w:rsidRPr="004403CB">
          <w:rPr>
            <w:rStyle w:val="Hyperlink"/>
            <w:noProof/>
          </w:rPr>
          <w:t>29</w:t>
        </w:r>
        <w:r w:rsidR="00D86DC2" w:rsidRPr="004403CB">
          <w:rPr>
            <w:rFonts w:eastAsiaTheme="minorEastAsia"/>
            <w:smallCaps w:val="0"/>
            <w:noProof/>
            <w:sz w:val="22"/>
            <w:szCs w:val="22"/>
            <w:lang w:eastAsia="en-GB"/>
          </w:rPr>
          <w:tab/>
        </w:r>
        <w:r w:rsidR="00D86DC2" w:rsidRPr="004403CB">
          <w:rPr>
            <w:rStyle w:val="Hyperlink"/>
            <w:noProof/>
          </w:rPr>
          <w:t>Requirements for temperature control</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_Toc391551725 \h </w:instrText>
        </w:r>
        <w:r w:rsidR="00D86DC2" w:rsidRPr="004403CB">
          <w:rPr>
            <w:noProof/>
            <w:webHidden/>
          </w:rPr>
        </w:r>
        <w:r w:rsidR="00D86DC2" w:rsidRPr="004403CB">
          <w:rPr>
            <w:noProof/>
            <w:webHidden/>
          </w:rPr>
          <w:fldChar w:fldCharType="separate"/>
        </w:r>
        <w:r w:rsidR="004403CB">
          <w:rPr>
            <w:noProof/>
            <w:webHidden/>
          </w:rPr>
          <w:t>20</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28" w:history="1">
        <w:r w:rsidR="00D86DC2" w:rsidRPr="004403CB">
          <w:rPr>
            <w:rStyle w:val="Hyperlink"/>
            <w:noProof/>
          </w:rPr>
          <w:t>30</w:t>
        </w:r>
        <w:r w:rsidR="00D86DC2" w:rsidRPr="004403CB">
          <w:rPr>
            <w:rFonts w:eastAsiaTheme="minorEastAsia"/>
            <w:smallCaps w:val="0"/>
            <w:noProof/>
            <w:sz w:val="22"/>
            <w:szCs w:val="22"/>
            <w:lang w:eastAsia="en-GB"/>
          </w:rPr>
          <w:tab/>
        </w:r>
        <w:r w:rsidR="00D86DC2" w:rsidRPr="004403CB">
          <w:rPr>
            <w:rStyle w:val="Hyperlink"/>
            <w:noProof/>
          </w:rPr>
          <w:t>Raw milk handling requirements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_Toc391551728 \h </w:instrText>
        </w:r>
        <w:r w:rsidR="00D86DC2" w:rsidRPr="004403CB">
          <w:rPr>
            <w:noProof/>
            <w:webHidden/>
          </w:rPr>
        </w:r>
        <w:r w:rsidR="00D86DC2" w:rsidRPr="004403CB">
          <w:rPr>
            <w:noProof/>
            <w:webHidden/>
          </w:rPr>
          <w:fldChar w:fldCharType="separate"/>
        </w:r>
        <w:r w:rsidR="004403CB">
          <w:rPr>
            <w:noProof/>
            <w:webHidden/>
          </w:rPr>
          <w:t>21</w:t>
        </w:r>
        <w:r w:rsidR="00D86DC2" w:rsidRPr="004403CB">
          <w:rPr>
            <w:noProof/>
            <w:webHidden/>
          </w:rPr>
          <w:fldChar w:fldCharType="end"/>
        </w:r>
      </w:hyperlink>
    </w:p>
    <w:p w:rsidR="00D86DC2" w:rsidRPr="004403CB" w:rsidRDefault="00EC00AB">
      <w:pPr>
        <w:pStyle w:val="TOC2"/>
        <w:tabs>
          <w:tab w:val="right" w:leader="dot" w:pos="9060"/>
        </w:tabs>
        <w:rPr>
          <w:rFonts w:eastAsiaTheme="minorEastAsia"/>
          <w:smallCaps w:val="0"/>
          <w:noProof/>
          <w:sz w:val="22"/>
          <w:szCs w:val="22"/>
          <w:lang w:eastAsia="en-GB"/>
        </w:rPr>
      </w:pPr>
      <w:hyperlink w:anchor="_Toc391551729" w:history="1">
        <w:r w:rsidR="00D86DC2" w:rsidRPr="004403CB">
          <w:rPr>
            <w:rStyle w:val="Hyperlink"/>
            <w:noProof/>
          </w:rPr>
          <w:t>Additional considerations for transport of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_Toc391551729 \h </w:instrText>
        </w:r>
        <w:r w:rsidR="00D86DC2" w:rsidRPr="004403CB">
          <w:rPr>
            <w:noProof/>
            <w:webHidden/>
          </w:rPr>
        </w:r>
        <w:r w:rsidR="00D86DC2" w:rsidRPr="004403CB">
          <w:rPr>
            <w:noProof/>
            <w:webHidden/>
          </w:rPr>
          <w:fldChar w:fldCharType="separate"/>
        </w:r>
        <w:r w:rsidR="004403CB">
          <w:rPr>
            <w:noProof/>
            <w:webHidden/>
          </w:rPr>
          <w:t>22</w:t>
        </w:r>
        <w:r w:rsidR="00D86DC2" w:rsidRPr="004403CB">
          <w:rPr>
            <w:noProof/>
            <w:webHidden/>
          </w:rPr>
          <w:fldChar w:fldCharType="end"/>
        </w:r>
      </w:hyperlink>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732" w:history="1">
        <w:r w:rsidR="00D86DC2" w:rsidRPr="004403CB">
          <w:rPr>
            <w:rStyle w:val="Hyperlink"/>
            <w:noProof/>
          </w:rPr>
          <w:t>Subdivision 4 – Processing of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_Toc391551732 \h </w:instrText>
        </w:r>
        <w:r w:rsidR="00D86DC2" w:rsidRPr="004403CB">
          <w:rPr>
            <w:noProof/>
            <w:webHidden/>
          </w:rPr>
        </w:r>
        <w:r w:rsidR="00D86DC2" w:rsidRPr="004403CB">
          <w:rPr>
            <w:noProof/>
            <w:webHidden/>
          </w:rPr>
          <w:fldChar w:fldCharType="separate"/>
        </w:r>
        <w:r w:rsidR="004403CB">
          <w:rPr>
            <w:noProof/>
            <w:webHidden/>
          </w:rPr>
          <w:t>23</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33" w:history="1">
        <w:r w:rsidR="00D86DC2" w:rsidRPr="004403CB">
          <w:rPr>
            <w:rStyle w:val="Hyperlink"/>
            <w:noProof/>
          </w:rPr>
          <w:t>32</w:t>
        </w:r>
        <w:r w:rsidR="00D86DC2" w:rsidRPr="004403CB">
          <w:rPr>
            <w:rFonts w:eastAsiaTheme="minorEastAsia"/>
            <w:smallCaps w:val="0"/>
            <w:noProof/>
            <w:sz w:val="22"/>
            <w:szCs w:val="22"/>
            <w:lang w:eastAsia="en-GB"/>
          </w:rPr>
          <w:tab/>
        </w:r>
        <w:r w:rsidR="00D86DC2" w:rsidRPr="004403CB">
          <w:rPr>
            <w:rStyle w:val="Hyperlink"/>
            <w:noProof/>
          </w:rPr>
          <w:t>Requirement for additional and specific control measures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_Toc391551733 \h </w:instrText>
        </w:r>
        <w:r w:rsidR="00D86DC2" w:rsidRPr="004403CB">
          <w:rPr>
            <w:noProof/>
            <w:webHidden/>
          </w:rPr>
        </w:r>
        <w:r w:rsidR="00D86DC2" w:rsidRPr="004403CB">
          <w:rPr>
            <w:noProof/>
            <w:webHidden/>
          </w:rPr>
          <w:fldChar w:fldCharType="separate"/>
        </w:r>
        <w:r w:rsidR="004403CB">
          <w:rPr>
            <w:noProof/>
            <w:webHidden/>
          </w:rPr>
          <w:t>23</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46" w:history="1">
        <w:r w:rsidR="00D86DC2" w:rsidRPr="004403CB">
          <w:rPr>
            <w:rStyle w:val="Hyperlink"/>
            <w:noProof/>
          </w:rPr>
          <w:t>33</w:t>
        </w:r>
        <w:r w:rsidR="00D86DC2" w:rsidRPr="004403CB">
          <w:rPr>
            <w:rFonts w:eastAsiaTheme="minorEastAsia"/>
            <w:smallCaps w:val="0"/>
            <w:noProof/>
            <w:sz w:val="22"/>
            <w:szCs w:val="22"/>
            <w:lang w:eastAsia="en-GB"/>
          </w:rPr>
          <w:tab/>
        </w:r>
        <w:r w:rsidR="00D86DC2" w:rsidRPr="004403CB">
          <w:rPr>
            <w:rStyle w:val="Hyperlink"/>
            <w:noProof/>
          </w:rPr>
          <w:t>Requirements relating to milk receipt and storage</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_Toc391551746 \h </w:instrText>
        </w:r>
        <w:r w:rsidR="00D86DC2" w:rsidRPr="004403CB">
          <w:rPr>
            <w:noProof/>
            <w:webHidden/>
          </w:rPr>
        </w:r>
        <w:r w:rsidR="00D86DC2" w:rsidRPr="004403CB">
          <w:rPr>
            <w:noProof/>
            <w:webHidden/>
          </w:rPr>
          <w:fldChar w:fldCharType="separate"/>
        </w:r>
        <w:r w:rsidR="004403CB">
          <w:rPr>
            <w:noProof/>
            <w:webHidden/>
          </w:rPr>
          <w:t>27</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51" w:history="1">
        <w:r w:rsidR="00D86DC2" w:rsidRPr="004403CB">
          <w:rPr>
            <w:rStyle w:val="Hyperlink"/>
            <w:noProof/>
          </w:rPr>
          <w:t>34</w:t>
        </w:r>
        <w:r w:rsidR="00D86DC2" w:rsidRPr="004403CB">
          <w:rPr>
            <w:rFonts w:eastAsiaTheme="minorEastAsia"/>
            <w:smallCaps w:val="0"/>
            <w:noProof/>
            <w:sz w:val="22"/>
            <w:szCs w:val="22"/>
            <w:lang w:eastAsia="en-GB"/>
          </w:rPr>
          <w:tab/>
        </w:r>
        <w:r w:rsidR="00D86DC2" w:rsidRPr="004403CB">
          <w:rPr>
            <w:rStyle w:val="Hyperlink"/>
            <w:noProof/>
          </w:rPr>
          <w:t>Requirements to control specific food safety hazards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_Toc391551751 \h </w:instrText>
        </w:r>
        <w:r w:rsidR="00D86DC2" w:rsidRPr="004403CB">
          <w:rPr>
            <w:noProof/>
            <w:webHidden/>
          </w:rPr>
        </w:r>
        <w:r w:rsidR="00D86DC2" w:rsidRPr="004403CB">
          <w:rPr>
            <w:noProof/>
            <w:webHidden/>
          </w:rPr>
          <w:fldChar w:fldCharType="separate"/>
        </w:r>
        <w:r w:rsidR="004403CB">
          <w:rPr>
            <w:noProof/>
            <w:webHidden/>
          </w:rPr>
          <w:t>29</w:t>
        </w:r>
        <w:r w:rsidR="00D86DC2" w:rsidRPr="004403CB">
          <w:rPr>
            <w:noProof/>
            <w:webHidden/>
          </w:rPr>
          <w:fldChar w:fldCharType="end"/>
        </w:r>
      </w:hyperlink>
    </w:p>
    <w:p w:rsidR="00D86DC2" w:rsidRPr="004403CB" w:rsidRDefault="00EC00AB">
      <w:pPr>
        <w:pStyle w:val="TOC2"/>
        <w:tabs>
          <w:tab w:val="left" w:pos="660"/>
          <w:tab w:val="right" w:leader="dot" w:pos="9060"/>
        </w:tabs>
        <w:rPr>
          <w:rFonts w:eastAsiaTheme="minorEastAsia"/>
          <w:smallCaps w:val="0"/>
          <w:noProof/>
          <w:sz w:val="22"/>
          <w:szCs w:val="22"/>
          <w:lang w:eastAsia="en-GB"/>
        </w:rPr>
      </w:pPr>
      <w:hyperlink w:anchor="_Toc391551754" w:history="1">
        <w:r w:rsidR="00D86DC2" w:rsidRPr="004403CB">
          <w:rPr>
            <w:rStyle w:val="Hyperlink"/>
            <w:noProof/>
          </w:rPr>
          <w:t>35</w:t>
        </w:r>
        <w:r w:rsidR="00D86DC2" w:rsidRPr="004403CB">
          <w:rPr>
            <w:rFonts w:eastAsiaTheme="minorEastAsia"/>
            <w:smallCaps w:val="0"/>
            <w:noProof/>
            <w:sz w:val="22"/>
            <w:szCs w:val="22"/>
            <w:lang w:eastAsia="en-GB"/>
          </w:rPr>
          <w:tab/>
        </w:r>
        <w:r w:rsidR="00D86DC2" w:rsidRPr="004403CB">
          <w:rPr>
            <w:rStyle w:val="Hyperlink"/>
            <w:noProof/>
          </w:rPr>
          <w:t>Requirements relating to non-conforming milk</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_Toc391551754 \h </w:instrText>
        </w:r>
        <w:r w:rsidR="00D86DC2" w:rsidRPr="004403CB">
          <w:rPr>
            <w:noProof/>
            <w:webHidden/>
          </w:rPr>
        </w:r>
        <w:r w:rsidR="00D86DC2" w:rsidRPr="004403CB">
          <w:rPr>
            <w:noProof/>
            <w:webHidden/>
          </w:rPr>
          <w:fldChar w:fldCharType="separate"/>
        </w:r>
        <w:r w:rsidR="004403CB">
          <w:rPr>
            <w:noProof/>
            <w:webHidden/>
          </w:rPr>
          <w:t>30</w:t>
        </w:r>
        <w:r w:rsidR="00D86DC2" w:rsidRPr="004403CB">
          <w:rPr>
            <w:noProof/>
            <w:webHidden/>
          </w:rPr>
          <w:fldChar w:fldCharType="end"/>
        </w:r>
      </w:hyperlink>
    </w:p>
    <w:p w:rsidR="00D86DC2" w:rsidRPr="004403CB" w:rsidRDefault="00EC00AB">
      <w:pPr>
        <w:pStyle w:val="TOC2"/>
        <w:tabs>
          <w:tab w:val="right" w:leader="dot" w:pos="9060"/>
        </w:tabs>
        <w:rPr>
          <w:rFonts w:eastAsiaTheme="minorEastAsia"/>
          <w:smallCaps w:val="0"/>
          <w:noProof/>
          <w:sz w:val="22"/>
          <w:szCs w:val="22"/>
          <w:lang w:eastAsia="en-GB"/>
        </w:rPr>
      </w:pPr>
      <w:hyperlink w:anchor="_Toc391551755" w:history="1">
        <w:r w:rsidR="00D86DC2" w:rsidRPr="004403CB">
          <w:rPr>
            <w:rStyle w:val="Hyperlink"/>
            <w:noProof/>
          </w:rPr>
          <w:t>Additional considerations for processing of milk for raw milk products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_Toc391551755 \h </w:instrText>
        </w:r>
        <w:r w:rsidR="00D86DC2" w:rsidRPr="004403CB">
          <w:rPr>
            <w:noProof/>
            <w:webHidden/>
          </w:rPr>
        </w:r>
        <w:r w:rsidR="00D86DC2" w:rsidRPr="004403CB">
          <w:rPr>
            <w:noProof/>
            <w:webHidden/>
          </w:rPr>
          <w:fldChar w:fldCharType="separate"/>
        </w:r>
        <w:r w:rsidR="004403CB">
          <w:rPr>
            <w:noProof/>
            <w:webHidden/>
          </w:rPr>
          <w:t>30</w:t>
        </w:r>
        <w:r w:rsidR="00D86DC2" w:rsidRPr="004403CB">
          <w:rPr>
            <w:noProof/>
            <w:webHidden/>
          </w:rPr>
          <w:fldChar w:fldCharType="end"/>
        </w:r>
      </w:hyperlink>
    </w:p>
    <w:p w:rsidR="00D86DC2" w:rsidRPr="004403CB" w:rsidRDefault="00EC00AB">
      <w:pPr>
        <w:pStyle w:val="TOC1"/>
        <w:tabs>
          <w:tab w:val="right" w:leader="dot" w:pos="9060"/>
        </w:tabs>
        <w:rPr>
          <w:rFonts w:eastAsiaTheme="minorEastAsia"/>
          <w:b w:val="0"/>
          <w:bCs w:val="0"/>
          <w:caps w:val="0"/>
          <w:noProof/>
          <w:sz w:val="22"/>
          <w:szCs w:val="22"/>
          <w:lang w:eastAsia="en-GB"/>
        </w:rPr>
      </w:pPr>
      <w:hyperlink w:anchor="_Toc391551758" w:history="1">
        <w:r w:rsidR="00D86DC2" w:rsidRPr="004403CB">
          <w:rPr>
            <w:rStyle w:val="Hyperlink"/>
            <w:noProof/>
          </w:rPr>
          <w:t>Appendix 1</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_Toc391551758 \h </w:instrText>
        </w:r>
        <w:r w:rsidR="00D86DC2" w:rsidRPr="004403CB">
          <w:rPr>
            <w:noProof/>
            <w:webHidden/>
          </w:rPr>
        </w:r>
        <w:r w:rsidR="00D86DC2" w:rsidRPr="004403CB">
          <w:rPr>
            <w:noProof/>
            <w:webHidden/>
          </w:rPr>
          <w:fldChar w:fldCharType="separate"/>
        </w:r>
        <w:r w:rsidR="004403CB">
          <w:rPr>
            <w:noProof/>
            <w:webHidden/>
          </w:rPr>
          <w:t>32</w:t>
        </w:r>
        <w:r w:rsidR="00D86DC2" w:rsidRPr="004403CB">
          <w:rPr>
            <w:noProof/>
            <w:webHidden/>
          </w:rPr>
          <w:fldChar w:fldCharType="end"/>
        </w:r>
      </w:hyperlink>
    </w:p>
    <w:p w:rsidR="00D86DC2" w:rsidRPr="004403CB" w:rsidRDefault="00EC00AB">
      <w:pPr>
        <w:pStyle w:val="TOC2"/>
        <w:tabs>
          <w:tab w:val="right" w:leader="dot" w:pos="9060"/>
        </w:tabs>
        <w:rPr>
          <w:rFonts w:eastAsiaTheme="minorEastAsia"/>
          <w:smallCaps w:val="0"/>
          <w:noProof/>
          <w:sz w:val="22"/>
          <w:szCs w:val="22"/>
          <w:lang w:eastAsia="en-GB"/>
        </w:rPr>
      </w:pPr>
      <w:hyperlink w:anchor="_Toc391551759" w:history="1">
        <w:r w:rsidR="00D86DC2" w:rsidRPr="004403CB">
          <w:rPr>
            <w:rStyle w:val="Hyperlink"/>
            <w:noProof/>
          </w:rPr>
          <w:t>Standard 3.2.2 Health and Hygiene Requirements</w:t>
        </w:r>
        <w:r w:rsidR="00D86DC2" w:rsidRPr="004403CB">
          <w:rPr>
            <w:noProof/>
            <w:webHidden/>
          </w:rPr>
          <w:tab/>
        </w:r>
        <w:r w:rsidR="00D86DC2" w:rsidRPr="004403CB">
          <w:rPr>
            <w:noProof/>
            <w:webHidden/>
          </w:rPr>
          <w:fldChar w:fldCharType="begin"/>
        </w:r>
        <w:r w:rsidR="00D86DC2" w:rsidRPr="004403CB">
          <w:rPr>
            <w:noProof/>
            <w:webHidden/>
          </w:rPr>
          <w:instrText xml:space="preserve"> PAGEREF _Toc391551759 \h </w:instrText>
        </w:r>
        <w:r w:rsidR="00D86DC2" w:rsidRPr="004403CB">
          <w:rPr>
            <w:noProof/>
            <w:webHidden/>
          </w:rPr>
        </w:r>
        <w:r w:rsidR="00D86DC2" w:rsidRPr="004403CB">
          <w:rPr>
            <w:noProof/>
            <w:webHidden/>
          </w:rPr>
          <w:fldChar w:fldCharType="separate"/>
        </w:r>
        <w:r w:rsidR="004403CB">
          <w:rPr>
            <w:noProof/>
            <w:webHidden/>
          </w:rPr>
          <w:t>32</w:t>
        </w:r>
        <w:r w:rsidR="00D86DC2" w:rsidRPr="004403CB">
          <w:rPr>
            <w:noProof/>
            <w:webHidden/>
          </w:rPr>
          <w:fldChar w:fldCharType="end"/>
        </w:r>
      </w:hyperlink>
    </w:p>
    <w:p w:rsidR="000C6FAF" w:rsidRPr="004403CB" w:rsidRDefault="00F43860" w:rsidP="00F43860">
      <w:pPr>
        <w:spacing w:after="200" w:line="276" w:lineRule="auto"/>
        <w:rPr>
          <w:rFonts w:cs="Arial"/>
          <w:b/>
          <w:caps/>
          <w:sz w:val="36"/>
          <w:szCs w:val="36"/>
        </w:rPr>
      </w:pPr>
      <w:r w:rsidRPr="004403CB">
        <w:rPr>
          <w:rFonts w:asciiTheme="minorHAnsi" w:eastAsiaTheme="minorEastAsia" w:hAnsiTheme="minorHAnsi" w:cs="Arial"/>
          <w:b/>
          <w:caps/>
          <w:sz w:val="36"/>
          <w:szCs w:val="36"/>
          <w:lang w:eastAsia="ja-JP"/>
        </w:rPr>
        <w:fldChar w:fldCharType="end"/>
      </w:r>
      <w:r w:rsidR="000C6FAF" w:rsidRPr="004403CB">
        <w:rPr>
          <w:rFonts w:cs="Arial"/>
          <w:b/>
          <w:caps/>
          <w:sz w:val="36"/>
          <w:szCs w:val="36"/>
        </w:rPr>
        <w:br w:type="page"/>
      </w:r>
    </w:p>
    <w:p w:rsidR="001C223D" w:rsidRPr="004403CB" w:rsidRDefault="00CF65FE" w:rsidP="00CF23DA">
      <w:pPr>
        <w:spacing w:after="200" w:line="276" w:lineRule="auto"/>
        <w:rPr>
          <w:rFonts w:eastAsiaTheme="majorEastAsia" w:cs="Arial"/>
          <w:b/>
          <w:bCs/>
          <w:caps/>
          <w:sz w:val="36"/>
          <w:szCs w:val="36"/>
        </w:rPr>
      </w:pPr>
      <w:r w:rsidRPr="004403CB">
        <w:rPr>
          <w:rFonts w:cs="Arial"/>
          <w:b/>
          <w:caps/>
          <w:sz w:val="36"/>
          <w:szCs w:val="36"/>
        </w:rPr>
        <w:lastRenderedPageBreak/>
        <w:t xml:space="preserve">Guide to the requirements for raw milk products in Standard 4.2.4 </w:t>
      </w:r>
      <w:r w:rsidR="00EC00AB" w:rsidRPr="004403CB">
        <w:rPr>
          <w:rFonts w:cs="Arial"/>
          <w:b/>
          <w:caps/>
          <w:sz w:val="36"/>
          <w:szCs w:val="36"/>
        </w:rPr>
        <w:t>–</w:t>
      </w:r>
      <w:r w:rsidRPr="004403CB">
        <w:rPr>
          <w:rFonts w:cs="Arial"/>
          <w:b/>
          <w:caps/>
          <w:sz w:val="36"/>
          <w:szCs w:val="36"/>
        </w:rPr>
        <w:t xml:space="preserve"> Primary Production and Processing Standard for Dairy Products</w:t>
      </w:r>
      <w:bookmarkEnd w:id="1"/>
      <w:r w:rsidRPr="004403CB">
        <w:rPr>
          <w:rFonts w:cs="Arial"/>
          <w:b/>
          <w:caps/>
          <w:sz w:val="36"/>
          <w:szCs w:val="36"/>
        </w:rPr>
        <w:t xml:space="preserve"> </w:t>
      </w:r>
    </w:p>
    <w:p w:rsidR="002561BC" w:rsidRPr="004403CB" w:rsidRDefault="00356067" w:rsidP="00B357B3">
      <w:pPr>
        <w:pStyle w:val="Heading1"/>
      </w:pPr>
      <w:bookmarkStart w:id="2" w:name="_Toc391551684"/>
      <w:r w:rsidRPr="004403CB">
        <w:t>Introduction</w:t>
      </w:r>
      <w:bookmarkEnd w:id="2"/>
    </w:p>
    <w:p w:rsidR="005C3BCB" w:rsidRPr="004403CB" w:rsidRDefault="00B73D5A" w:rsidP="003B43C1">
      <w:r w:rsidRPr="004403CB">
        <w:t>Food safety requirements for the dairy sector are specified in Standard 4.2.4 - Primary Production and Processing Standard for Dairy Products. Standard 4.2.4 sets out requirements for</w:t>
      </w:r>
      <w:r w:rsidR="005C3BCB" w:rsidRPr="004403CB">
        <w:t>:</w:t>
      </w:r>
    </w:p>
    <w:p w:rsidR="005C3BCB" w:rsidRPr="004403CB" w:rsidRDefault="00B73D5A" w:rsidP="005C3BCB">
      <w:pPr>
        <w:pStyle w:val="FSBullet1"/>
      </w:pPr>
      <w:r w:rsidRPr="004403CB">
        <w:t xml:space="preserve">dairy primary production businesses (covering on-farm milk production activities) </w:t>
      </w:r>
    </w:p>
    <w:p w:rsidR="005C3BCB" w:rsidRPr="004403CB" w:rsidRDefault="00B73D5A" w:rsidP="005C3BCB">
      <w:pPr>
        <w:pStyle w:val="FSBullet1"/>
      </w:pPr>
      <w:r w:rsidRPr="004403CB">
        <w:t xml:space="preserve">dairy transport businesses (covering the collection and transport of milk and dairy products) and </w:t>
      </w:r>
    </w:p>
    <w:p w:rsidR="005C3BCB" w:rsidRPr="004403CB" w:rsidRDefault="00B73D5A" w:rsidP="005C3BCB">
      <w:pPr>
        <w:pStyle w:val="FSBullet1"/>
      </w:pPr>
      <w:proofErr w:type="gramStart"/>
      <w:r w:rsidRPr="004403CB">
        <w:t>dairy</w:t>
      </w:r>
      <w:proofErr w:type="gramEnd"/>
      <w:r w:rsidRPr="004403CB">
        <w:t xml:space="preserve"> processing businesses (covering activities up to, but not including, retail). </w:t>
      </w:r>
    </w:p>
    <w:p w:rsidR="005C3BCB" w:rsidRPr="004403CB" w:rsidRDefault="005C3BCB" w:rsidP="005C3BCB">
      <w:pPr>
        <w:pStyle w:val="FSBullet1"/>
        <w:numPr>
          <w:ilvl w:val="0"/>
          <w:numId w:val="0"/>
        </w:numPr>
      </w:pPr>
    </w:p>
    <w:p w:rsidR="00B73D5A" w:rsidRPr="004403CB" w:rsidRDefault="00B73D5A" w:rsidP="005C3BCB">
      <w:pPr>
        <w:pStyle w:val="FSBullet1"/>
        <w:numPr>
          <w:ilvl w:val="0"/>
          <w:numId w:val="0"/>
        </w:numPr>
      </w:pPr>
      <w:r w:rsidRPr="004403CB">
        <w:t>Standard 4.2.4</w:t>
      </w:r>
      <w:r w:rsidR="005C3BCB" w:rsidRPr="004403CB">
        <w:t xml:space="preserve"> requires </w:t>
      </w:r>
      <w:r w:rsidRPr="004403CB">
        <w:t xml:space="preserve">dairy businesses to control the potential food safety hazards associated with </w:t>
      </w:r>
      <w:r w:rsidR="003131B0" w:rsidRPr="004403CB">
        <w:t xml:space="preserve">their business by implementing a documented food safety program. These </w:t>
      </w:r>
      <w:r w:rsidR="005C3BCB" w:rsidRPr="004403CB">
        <w:t xml:space="preserve">existing </w:t>
      </w:r>
      <w:r w:rsidR="003131B0" w:rsidRPr="004403CB">
        <w:t>measures provide the baseline set of requirements for raw milk product</w:t>
      </w:r>
      <w:r w:rsidR="00694268" w:rsidRPr="004403CB">
        <w:t xml:space="preserve"> manufacture</w:t>
      </w:r>
      <w:r w:rsidR="003131B0" w:rsidRPr="004403CB">
        <w:t>.</w:t>
      </w:r>
    </w:p>
    <w:p w:rsidR="003B43C1" w:rsidRPr="004403CB" w:rsidRDefault="003B43C1" w:rsidP="003B43C1"/>
    <w:p w:rsidR="00306EF1" w:rsidRPr="004403CB" w:rsidRDefault="005C3BCB" w:rsidP="003B43C1">
      <w:r w:rsidRPr="004403CB">
        <w:t xml:space="preserve">A number of additional </w:t>
      </w:r>
      <w:r w:rsidR="00962A15" w:rsidRPr="004403CB">
        <w:t>requirements</w:t>
      </w:r>
      <w:r w:rsidRPr="004403CB">
        <w:t xml:space="preserve"> are specified in Standard 4.2.4</w:t>
      </w:r>
      <w:r w:rsidR="00F9706B" w:rsidRPr="004403CB">
        <w:rPr>
          <w:rStyle w:val="FootnoteReference"/>
        </w:rPr>
        <w:footnoteReference w:id="1"/>
      </w:r>
      <w:r w:rsidRPr="004403CB">
        <w:t xml:space="preserve"> for raw milk products </w:t>
      </w:r>
      <w:r w:rsidR="00BE5D78" w:rsidRPr="004403CB">
        <w:t>to ensure</w:t>
      </w:r>
      <w:r w:rsidR="00B6532F" w:rsidRPr="004403CB">
        <w:t xml:space="preserve"> </w:t>
      </w:r>
      <w:r w:rsidR="003131B0" w:rsidRPr="004403CB">
        <w:t>the</w:t>
      </w:r>
      <w:r w:rsidRPr="004403CB">
        <w:t>ir</w:t>
      </w:r>
      <w:r w:rsidR="006179DD" w:rsidRPr="004403CB">
        <w:t xml:space="preserve"> safety.</w:t>
      </w:r>
      <w:r w:rsidRPr="004403CB">
        <w:t xml:space="preserve"> These requirements apply </w:t>
      </w:r>
      <w:r w:rsidR="006179DD" w:rsidRPr="004403CB">
        <w:t xml:space="preserve">through- chain from production to </w:t>
      </w:r>
      <w:r w:rsidR="00D15875" w:rsidRPr="004403CB">
        <w:t xml:space="preserve">transport and processing </w:t>
      </w:r>
      <w:r w:rsidR="006179DD" w:rsidRPr="004403CB">
        <w:t xml:space="preserve">of </w:t>
      </w:r>
      <w:r w:rsidR="00D15875" w:rsidRPr="004403CB">
        <w:t>milk for raw milk products</w:t>
      </w:r>
      <w:r w:rsidRPr="004403CB">
        <w:t>.</w:t>
      </w:r>
      <w:r w:rsidR="00D15875" w:rsidRPr="004403CB">
        <w:t xml:space="preserve"> </w:t>
      </w:r>
    </w:p>
    <w:p w:rsidR="003B43C1" w:rsidRPr="004403CB" w:rsidRDefault="003B43C1" w:rsidP="003B43C1"/>
    <w:p w:rsidR="00BC2273" w:rsidRPr="004403CB" w:rsidRDefault="00321EAE" w:rsidP="003B43C1">
      <w:r w:rsidRPr="004403CB">
        <w:t xml:space="preserve">This guide provides additional explanation and information on the additional requirements for raw milk products in Standard 4.2.4. </w:t>
      </w:r>
      <w:r w:rsidR="00287652" w:rsidRPr="004403CB">
        <w:t>The document</w:t>
      </w:r>
      <w:r w:rsidR="003B43C1" w:rsidRPr="004403CB">
        <w:t xml:space="preserve"> </w:t>
      </w:r>
      <w:r w:rsidR="003B43C1" w:rsidRPr="004403CB">
        <w:rPr>
          <w:i/>
        </w:rPr>
        <w:t xml:space="preserve">Validation of Raw Milk Product </w:t>
      </w:r>
      <w:proofErr w:type="gramStart"/>
      <w:r w:rsidR="003B43C1" w:rsidRPr="004403CB">
        <w:rPr>
          <w:i/>
        </w:rPr>
        <w:t>Safety</w:t>
      </w:r>
      <w:r w:rsidR="003B43C1" w:rsidRPr="004403CB">
        <w:t>,</w:t>
      </w:r>
      <w:proofErr w:type="gramEnd"/>
      <w:r w:rsidR="003B43C1" w:rsidRPr="004403CB">
        <w:t xml:space="preserve"> has </w:t>
      </w:r>
      <w:r w:rsidR="006179DD" w:rsidRPr="004403CB">
        <w:t xml:space="preserve">also </w:t>
      </w:r>
      <w:r w:rsidR="003B43C1" w:rsidRPr="004403CB">
        <w:t xml:space="preserve">been prepared to assist processors and enforcement agencies with </w:t>
      </w:r>
      <w:r w:rsidR="007C552E" w:rsidRPr="004403CB">
        <w:t xml:space="preserve">the </w:t>
      </w:r>
      <w:r w:rsidR="003B43C1" w:rsidRPr="004403CB">
        <w:t>validation</w:t>
      </w:r>
      <w:r w:rsidR="007C552E" w:rsidRPr="004403CB">
        <w:t xml:space="preserve"> of processing controls.</w:t>
      </w:r>
      <w:r w:rsidR="00D94FF8" w:rsidRPr="004403CB">
        <w:t xml:space="preserve"> </w:t>
      </w:r>
    </w:p>
    <w:p w:rsidR="00BC2273" w:rsidRPr="004403CB" w:rsidRDefault="00BC2273" w:rsidP="003B43C1"/>
    <w:p w:rsidR="002D507A" w:rsidRPr="004403CB" w:rsidRDefault="002D507A">
      <w:pPr>
        <w:spacing w:after="200" w:line="276" w:lineRule="auto"/>
        <w:rPr>
          <w:rFonts w:eastAsiaTheme="majorEastAsia" w:cstheme="majorBidi"/>
          <w:b/>
          <w:bCs/>
          <w:sz w:val="36"/>
          <w:szCs w:val="28"/>
        </w:rPr>
      </w:pPr>
      <w:r w:rsidRPr="004403CB">
        <w:br w:type="page"/>
      </w:r>
    </w:p>
    <w:p w:rsidR="00BF00D6" w:rsidRPr="004403CB" w:rsidRDefault="00BF00D6" w:rsidP="00BF00D6">
      <w:pPr>
        <w:pStyle w:val="Heading1"/>
      </w:pPr>
      <w:bookmarkStart w:id="3" w:name="_Toc391551685"/>
      <w:r w:rsidRPr="004403CB">
        <w:lastRenderedPageBreak/>
        <w:t>Using the guide</w:t>
      </w:r>
      <w:bookmarkEnd w:id="3"/>
    </w:p>
    <w:p w:rsidR="0040664B" w:rsidRPr="004403CB" w:rsidRDefault="0040664B" w:rsidP="00EC00AB">
      <w:pPr>
        <w:pStyle w:val="FSBullet1"/>
      </w:pPr>
      <w:r w:rsidRPr="004403CB">
        <w:t xml:space="preserve">This guide explains the requirements for raw milk products included in Division 5 of Standard 4.2.4.  It covers definitions and the measures specified </w:t>
      </w:r>
      <w:r w:rsidR="002619A6" w:rsidRPr="004403CB">
        <w:t xml:space="preserve">under each subdivision for </w:t>
      </w:r>
      <w:r w:rsidRPr="004403CB">
        <w:t xml:space="preserve">milk production, collection and transport, and processing of raw milk products. </w:t>
      </w:r>
    </w:p>
    <w:p w:rsidR="0040664B" w:rsidRPr="004403CB" w:rsidRDefault="0040664B" w:rsidP="0040664B">
      <w:pPr>
        <w:pStyle w:val="ListParagraph"/>
        <w:ind w:left="360"/>
      </w:pPr>
    </w:p>
    <w:p w:rsidR="006E3C7F" w:rsidRPr="004403CB" w:rsidRDefault="002619A6" w:rsidP="00EC00AB">
      <w:pPr>
        <w:pStyle w:val="FSBullet1"/>
      </w:pPr>
      <w:r w:rsidRPr="004403CB">
        <w:t xml:space="preserve">The requirements in the standard </w:t>
      </w:r>
      <w:r w:rsidR="006E3C7F" w:rsidRPr="004403CB">
        <w:t xml:space="preserve">for raw milk products </w:t>
      </w:r>
      <w:r w:rsidR="0040664B" w:rsidRPr="004403CB">
        <w:t>are</w:t>
      </w:r>
      <w:r w:rsidR="006E3C7F" w:rsidRPr="004403CB">
        <w:t xml:space="preserve"> provided </w:t>
      </w:r>
      <w:r w:rsidR="0040664B" w:rsidRPr="004403CB">
        <w:t>as shaded boxed text throughout the guide</w:t>
      </w:r>
      <w:r w:rsidRPr="004403CB">
        <w:t xml:space="preserve"> preceding their explanation. </w:t>
      </w:r>
      <w:r w:rsidR="0040664B" w:rsidRPr="004403CB">
        <w:t xml:space="preserve"> </w:t>
      </w:r>
    </w:p>
    <w:p w:rsidR="00BF00D6" w:rsidRPr="004403CB" w:rsidRDefault="00BF00D6" w:rsidP="003B43C1"/>
    <w:p w:rsidR="009B5B56" w:rsidRPr="004403CB" w:rsidRDefault="009B5B56" w:rsidP="00EC00AB">
      <w:pPr>
        <w:pStyle w:val="FSBullet1"/>
      </w:pPr>
      <w:r w:rsidRPr="004403CB">
        <w:t>Where existing requirements provide the basis for the additional measures for raw milk products</w:t>
      </w:r>
      <w:r w:rsidR="00AE2364" w:rsidRPr="004403CB">
        <w:t xml:space="preserve">, text and information </w:t>
      </w:r>
      <w:r w:rsidR="0040664B" w:rsidRPr="004403CB">
        <w:t>is provided</w:t>
      </w:r>
      <w:r w:rsidR="002619A6" w:rsidRPr="004403CB">
        <w:t xml:space="preserve"> on baseline measures. </w:t>
      </w:r>
    </w:p>
    <w:p w:rsidR="00AE2364" w:rsidRPr="004403CB" w:rsidRDefault="00AE2364" w:rsidP="00AE2364"/>
    <w:p w:rsidR="002619A6" w:rsidRPr="004403CB" w:rsidRDefault="009B5B56" w:rsidP="00EC00AB">
      <w:pPr>
        <w:pStyle w:val="FSBullet1"/>
      </w:pPr>
      <w:r w:rsidRPr="004403CB">
        <w:t xml:space="preserve">The additional </w:t>
      </w:r>
      <w:r w:rsidR="002619A6" w:rsidRPr="004403CB">
        <w:t xml:space="preserve">information and explanations provided in the guide may help businesses comply with the requirements for raw milk products but </w:t>
      </w:r>
      <w:r w:rsidR="00D84F54" w:rsidRPr="004403CB">
        <w:t xml:space="preserve">it is </w:t>
      </w:r>
      <w:r w:rsidR="002619A6" w:rsidRPr="004403CB">
        <w:t xml:space="preserve">not </w:t>
      </w:r>
      <w:r w:rsidR="00D84F54" w:rsidRPr="004403CB">
        <w:t>intended that this guide specifies how</w:t>
      </w:r>
      <w:r w:rsidR="002619A6" w:rsidRPr="004403CB">
        <w:t xml:space="preserve"> businesses</w:t>
      </w:r>
      <w:r w:rsidR="00D84F54" w:rsidRPr="004403CB">
        <w:t xml:space="preserve"> can comply.</w:t>
      </w:r>
    </w:p>
    <w:p w:rsidR="003B43C1" w:rsidRPr="004403CB" w:rsidRDefault="003B43C1" w:rsidP="003B43C1"/>
    <w:p w:rsidR="000D2099" w:rsidRPr="004403CB" w:rsidRDefault="000D2099">
      <w:pPr>
        <w:spacing w:after="200" w:line="276" w:lineRule="auto"/>
      </w:pPr>
    </w:p>
    <w:p w:rsidR="00374EDA" w:rsidRPr="004403CB" w:rsidRDefault="00374EDA" w:rsidP="002D507A">
      <w:pPr>
        <w:spacing w:after="200" w:line="276" w:lineRule="auto"/>
        <w:jc w:val="both"/>
        <w:rPr>
          <w:rFonts w:eastAsiaTheme="majorEastAsia" w:cstheme="majorBidi"/>
          <w:b/>
          <w:bCs/>
          <w:sz w:val="36"/>
          <w:szCs w:val="28"/>
        </w:rPr>
        <w:sectPr w:rsidR="00374EDA" w:rsidRPr="004403CB" w:rsidSect="00AF0AD6">
          <w:footerReference w:type="default" r:id="rId10"/>
          <w:headerReference w:type="first" r:id="rId11"/>
          <w:pgSz w:w="11906" w:h="16838"/>
          <w:pgMar w:top="1418" w:right="1418" w:bottom="1134" w:left="1418" w:header="708" w:footer="708" w:gutter="0"/>
          <w:pgNumType w:start="1"/>
          <w:cols w:space="708"/>
          <w:docGrid w:linePitch="360"/>
        </w:sectPr>
      </w:pPr>
    </w:p>
    <w:p w:rsidR="009359A9" w:rsidRPr="004403CB" w:rsidRDefault="009359A9" w:rsidP="0072417C">
      <w:pPr>
        <w:pStyle w:val="Heading1"/>
        <w:ind w:left="0" w:firstLine="0"/>
      </w:pPr>
      <w:bookmarkStart w:id="4" w:name="_Toc391551686"/>
      <w:r w:rsidRPr="004403CB">
        <w:lastRenderedPageBreak/>
        <w:t>Division 5 – Additional requirements for raw milk products</w:t>
      </w:r>
      <w:bookmarkEnd w:id="4"/>
    </w:p>
    <w:p w:rsidR="001A5AD7" w:rsidRPr="004403CB" w:rsidRDefault="009359A9" w:rsidP="001A5AD7">
      <w:r w:rsidRPr="004403CB">
        <w:t xml:space="preserve">Requirements for raw milk products are included in Division 5 of Standard 4.2.4. Additional requirements for primary production, transport and processing of raw milk products are incorporated in </w:t>
      </w:r>
      <w:r w:rsidR="001A5AD7" w:rsidRPr="004403CB">
        <w:t xml:space="preserve">separate </w:t>
      </w:r>
      <w:r w:rsidRPr="004403CB">
        <w:t xml:space="preserve">subdivisions. </w:t>
      </w:r>
      <w:r w:rsidR="001A5AD7" w:rsidRPr="004403CB">
        <w:t>Definitions that apply to the requirements for raw milk products under Division 5 are included in subclause 1(2) of Standard 4.2.4.</w:t>
      </w:r>
    </w:p>
    <w:p w:rsidR="002A74D7" w:rsidRPr="004403CB" w:rsidRDefault="002A74D7" w:rsidP="001A5AD7"/>
    <w:p w:rsidR="00EE2471" w:rsidRPr="004403CB" w:rsidRDefault="001A5AD7" w:rsidP="003F6CFD">
      <w:pPr>
        <w:pStyle w:val="Heading2"/>
        <w:rPr>
          <w:lang w:val="en-GB"/>
        </w:rPr>
      </w:pPr>
      <w:bookmarkStart w:id="5" w:name="_Toc391551687"/>
      <w:r w:rsidRPr="004403CB">
        <w:rPr>
          <w:lang w:val="en-GB"/>
        </w:rPr>
        <w:t>Definitions</w:t>
      </w:r>
      <w:bookmarkEnd w:id="5"/>
    </w:p>
    <w:p w:rsidR="001A5AD7" w:rsidRPr="004403CB" w:rsidRDefault="00CE5C5A" w:rsidP="00CE4D16">
      <w:r w:rsidRPr="004403CB">
        <w:t xml:space="preserve">Additional definitions </w:t>
      </w:r>
      <w:r w:rsidR="007D17BD" w:rsidRPr="004403CB">
        <w:t xml:space="preserve">that apply to the requirements for raw milk products specified in Division 5 </w:t>
      </w:r>
      <w:r w:rsidRPr="004403CB">
        <w:t>have been included</w:t>
      </w:r>
      <w:r w:rsidR="009A180C" w:rsidRPr="004403CB">
        <w:t xml:space="preserve"> under </w:t>
      </w:r>
      <w:r w:rsidR="00F43B55" w:rsidRPr="004403CB">
        <w:t xml:space="preserve">subclause 1(2) of </w:t>
      </w:r>
      <w:r w:rsidR="00C525EB" w:rsidRPr="004403CB">
        <w:t>Standard 4.2.4</w:t>
      </w:r>
      <w:r w:rsidR="009A180C" w:rsidRPr="004403CB">
        <w:t>.</w:t>
      </w:r>
    </w:p>
    <w:p w:rsidR="001A5AD7" w:rsidRPr="004403CB" w:rsidRDefault="001A5AD7" w:rsidP="00CE4D16"/>
    <w:p w:rsidR="00F43B55" w:rsidRPr="004403CB" w:rsidRDefault="00BD303E" w:rsidP="009359A9">
      <w:pPr>
        <w:rPr>
          <w:rFonts w:cs="Arial"/>
          <w:sz w:val="20"/>
        </w:rPr>
      </w:pPr>
      <w:r w:rsidRPr="004403CB">
        <w:rPr>
          <w:noProof/>
          <w:lang w:eastAsia="en-GB"/>
        </w:rPr>
        <mc:AlternateContent>
          <mc:Choice Requires="wps">
            <w:drawing>
              <wp:anchor distT="0" distB="0" distL="114300" distR="114300" simplePos="0" relativeHeight="251701248" behindDoc="0" locked="0" layoutInCell="1" allowOverlap="1" wp14:anchorId="5EC4C3F4" wp14:editId="3D9E4DC5">
                <wp:simplePos x="0" y="0"/>
                <wp:positionH relativeFrom="column">
                  <wp:posOffset>0</wp:posOffset>
                </wp:positionH>
                <wp:positionV relativeFrom="paragraph">
                  <wp:posOffset>0</wp:posOffset>
                </wp:positionV>
                <wp:extent cx="1828800" cy="1828800"/>
                <wp:effectExtent l="0" t="0" r="15240" b="2413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Default="00EC00AB" w:rsidP="00551195">
                            <w:pPr>
                              <w:tabs>
                                <w:tab w:val="left" w:pos="567"/>
                              </w:tabs>
                              <w:ind w:left="1134" w:hanging="567"/>
                              <w:rPr>
                                <w:rFonts w:cs="Arial"/>
                                <w:sz w:val="20"/>
                              </w:rPr>
                            </w:pPr>
                            <w:r w:rsidRPr="0031419E">
                              <w:rPr>
                                <w:rFonts w:cs="Arial"/>
                                <w:sz w:val="20"/>
                              </w:rPr>
                              <w:t>“</w:t>
                            </w:r>
                            <w:proofErr w:type="gramStart"/>
                            <w:r w:rsidRPr="0023087C">
                              <w:rPr>
                                <w:rFonts w:cs="Arial"/>
                                <w:b/>
                                <w:sz w:val="20"/>
                              </w:rPr>
                              <w:t>diseased</w:t>
                            </w:r>
                            <w:proofErr w:type="gramEnd"/>
                            <w:r w:rsidRPr="0023087C">
                              <w:rPr>
                                <w:rFonts w:cs="Arial"/>
                                <w:b/>
                                <w:sz w:val="20"/>
                              </w:rPr>
                              <w:t xml:space="preserve"> animal</w:t>
                            </w:r>
                            <w:r w:rsidRPr="0023087C">
                              <w:rPr>
                                <w:rFonts w:cs="Arial"/>
                                <w:sz w:val="20"/>
                              </w:rPr>
                              <w:t xml:space="preserve"> means </w:t>
                            </w:r>
                            <w:r>
                              <w:rPr>
                                <w:rFonts w:cs="Arial"/>
                                <w:sz w:val="20"/>
                              </w:rPr>
                              <w:t>an</w:t>
                            </w:r>
                            <w:r w:rsidRPr="0023087C">
                              <w:rPr>
                                <w:rFonts w:cs="Arial"/>
                                <w:sz w:val="20"/>
                              </w:rPr>
                              <w:t xml:space="preserve"> animal that </w:t>
                            </w:r>
                            <w:r>
                              <w:rPr>
                                <w:rFonts w:cs="Arial"/>
                                <w:sz w:val="20"/>
                              </w:rPr>
                              <w:t>has signs of an infection</w:t>
                            </w:r>
                            <w:r w:rsidRPr="0023087C">
                              <w:rPr>
                                <w:rFonts w:cs="Arial"/>
                                <w:sz w:val="20"/>
                              </w:rPr>
                              <w:t>.”</w:t>
                            </w:r>
                          </w:p>
                          <w:p w:rsidR="00EC00AB" w:rsidRPr="0023087C" w:rsidRDefault="00EC00AB" w:rsidP="00551195">
                            <w:pPr>
                              <w:tabs>
                                <w:tab w:val="left" w:pos="567"/>
                              </w:tabs>
                              <w:rPr>
                                <w:rFonts w:cs="Arial"/>
                                <w:b/>
                                <w:sz w:val="20"/>
                              </w:rPr>
                            </w:pPr>
                          </w:p>
                          <w:p w:rsidR="00EC00AB" w:rsidRDefault="00EC00AB" w:rsidP="00551195">
                            <w:pPr>
                              <w:tabs>
                                <w:tab w:val="left" w:pos="567"/>
                              </w:tabs>
                              <w:ind w:left="1134" w:hanging="567"/>
                              <w:rPr>
                                <w:rFonts w:cs="Arial"/>
                                <w:sz w:val="20"/>
                              </w:rPr>
                            </w:pPr>
                            <w:r>
                              <w:rPr>
                                <w:rFonts w:cs="Arial"/>
                                <w:sz w:val="20"/>
                              </w:rPr>
                              <w:t>“</w:t>
                            </w:r>
                            <w:proofErr w:type="gramStart"/>
                            <w:r w:rsidRPr="00AA519A">
                              <w:rPr>
                                <w:rFonts w:cs="Arial"/>
                                <w:b/>
                                <w:sz w:val="20"/>
                              </w:rPr>
                              <w:t>documented</w:t>
                            </w:r>
                            <w:proofErr w:type="gramEnd"/>
                            <w:r w:rsidRPr="00AA519A">
                              <w:rPr>
                                <w:rFonts w:cs="Arial"/>
                                <w:b/>
                                <w:sz w:val="20"/>
                              </w:rPr>
                              <w:t xml:space="preserve"> alternative</w:t>
                            </w:r>
                            <w:r>
                              <w:rPr>
                                <w:rFonts w:cs="Arial"/>
                                <w:sz w:val="20"/>
                              </w:rPr>
                              <w:t xml:space="preserve"> means a method that -</w:t>
                            </w:r>
                          </w:p>
                          <w:p w:rsidR="00EC00AB" w:rsidRPr="006D7C10" w:rsidRDefault="00EC00AB" w:rsidP="00551195">
                            <w:pPr>
                              <w:rPr>
                                <w:rFonts w:cs="Arial"/>
                                <w:sz w:val="20"/>
                              </w:rPr>
                            </w:pPr>
                          </w:p>
                          <w:p w:rsidR="00EC00AB" w:rsidRPr="00D36E0B" w:rsidRDefault="00EC00AB" w:rsidP="00551195">
                            <w:pPr>
                              <w:pStyle w:val="ListParagraph"/>
                              <w:numPr>
                                <w:ilvl w:val="0"/>
                                <w:numId w:val="15"/>
                              </w:numPr>
                              <w:ind w:left="1701" w:hanging="850"/>
                              <w:rPr>
                                <w:rFonts w:cs="Arial"/>
                                <w:sz w:val="20"/>
                                <w:szCs w:val="20"/>
                              </w:rPr>
                            </w:pPr>
                            <w:r w:rsidRPr="006D7C10">
                              <w:rPr>
                                <w:rFonts w:cs="Arial"/>
                                <w:sz w:val="20"/>
                                <w:szCs w:val="20"/>
                              </w:rPr>
                              <w:t>minimise</w:t>
                            </w:r>
                            <w:r>
                              <w:rPr>
                                <w:rFonts w:cs="Arial"/>
                                <w:sz w:val="20"/>
                                <w:szCs w:val="20"/>
                              </w:rPr>
                              <w:t>s</w:t>
                            </w:r>
                            <w:r w:rsidRPr="006D7C10">
                              <w:rPr>
                                <w:rFonts w:cs="Arial"/>
                                <w:sz w:val="20"/>
                                <w:szCs w:val="20"/>
                              </w:rPr>
                              <w:t xml:space="preserve"> the growth of pathogenic microorganisms in the milk to t</w:t>
                            </w:r>
                            <w:r>
                              <w:rPr>
                                <w:rFonts w:cs="Arial"/>
                                <w:sz w:val="20"/>
                              </w:rPr>
                              <w:t>he same or greater extent as that</w:t>
                            </w:r>
                            <w:r w:rsidRPr="006D7C10">
                              <w:rPr>
                                <w:rFonts w:cs="Arial"/>
                                <w:sz w:val="20"/>
                                <w:szCs w:val="20"/>
                              </w:rPr>
                              <w:t xml:space="preserve"> </w:t>
                            </w:r>
                            <w:r>
                              <w:rPr>
                                <w:rFonts w:cs="Arial"/>
                                <w:sz w:val="20"/>
                              </w:rPr>
                              <w:t>the method prescribed by this Standard</w:t>
                            </w:r>
                            <w:r>
                              <w:rPr>
                                <w:rFonts w:cs="Arial"/>
                                <w:sz w:val="20"/>
                                <w:szCs w:val="20"/>
                              </w:rPr>
                              <w:t xml:space="preserve">; </w:t>
                            </w:r>
                          </w:p>
                          <w:p w:rsidR="00EC00AB" w:rsidRPr="006D7C10" w:rsidRDefault="00EC00AB" w:rsidP="00551195">
                            <w:pPr>
                              <w:pStyle w:val="ListParagraph"/>
                              <w:numPr>
                                <w:ilvl w:val="0"/>
                                <w:numId w:val="15"/>
                              </w:numPr>
                              <w:ind w:left="1701" w:hanging="850"/>
                              <w:rPr>
                                <w:rFonts w:cs="Arial"/>
                                <w:sz w:val="20"/>
                                <w:szCs w:val="20"/>
                              </w:rPr>
                            </w:pPr>
                            <w:r w:rsidRPr="006D7C10">
                              <w:rPr>
                                <w:sz w:val="20"/>
                                <w:szCs w:val="20"/>
                              </w:rPr>
                              <w:t>does not adversely affect the microbiological safety of</w:t>
                            </w:r>
                            <w:r>
                              <w:rPr>
                                <w:sz w:val="20"/>
                                <w:szCs w:val="20"/>
                              </w:rPr>
                              <w:t xml:space="preserve"> </w:t>
                            </w:r>
                            <w:r w:rsidRPr="00236186">
                              <w:rPr>
                                <w:sz w:val="20"/>
                                <w:szCs w:val="20"/>
                              </w:rPr>
                              <w:t>any raw milk product produced from that milk</w:t>
                            </w:r>
                            <w:r>
                              <w:rPr>
                                <w:sz w:val="20"/>
                                <w:szCs w:val="20"/>
                              </w:rPr>
                              <w:t>;</w:t>
                            </w:r>
                          </w:p>
                          <w:p w:rsidR="00EC00AB" w:rsidRDefault="00EC00AB" w:rsidP="00551195">
                            <w:pPr>
                              <w:pStyle w:val="ListParagraph"/>
                              <w:numPr>
                                <w:ilvl w:val="0"/>
                                <w:numId w:val="15"/>
                              </w:numPr>
                              <w:ind w:left="1701" w:hanging="850"/>
                              <w:rPr>
                                <w:rFonts w:cs="Arial"/>
                                <w:sz w:val="20"/>
                                <w:szCs w:val="20"/>
                              </w:rPr>
                            </w:pPr>
                            <w:r>
                              <w:rPr>
                                <w:rFonts w:cs="Arial"/>
                                <w:sz w:val="20"/>
                                <w:szCs w:val="20"/>
                              </w:rPr>
                              <w:t xml:space="preserve">is </w:t>
                            </w:r>
                            <w:r>
                              <w:rPr>
                                <w:rStyle w:val="FootnoteChar"/>
                                <w:rFonts w:cs="Arial"/>
                                <w:sz w:val="20"/>
                              </w:rPr>
                              <w:t xml:space="preserve">documented in a </w:t>
                            </w:r>
                            <w:r w:rsidRPr="007E6005">
                              <w:rPr>
                                <w:rStyle w:val="FootnoteChar"/>
                                <w:rFonts w:cs="Arial"/>
                                <w:sz w:val="20"/>
                              </w:rPr>
                              <w:t>food saf</w:t>
                            </w:r>
                            <w:r>
                              <w:rPr>
                                <w:rStyle w:val="FootnoteChar"/>
                                <w:rFonts w:cs="Arial"/>
                                <w:sz w:val="20"/>
                              </w:rPr>
                              <w:t>ety program required by this Standard; and</w:t>
                            </w:r>
                          </w:p>
                          <w:p w:rsidR="00EC00AB" w:rsidRPr="00D36E0B" w:rsidRDefault="00EC00AB" w:rsidP="00551195">
                            <w:pPr>
                              <w:pStyle w:val="ListParagraph"/>
                              <w:numPr>
                                <w:ilvl w:val="0"/>
                                <w:numId w:val="15"/>
                              </w:numPr>
                              <w:ind w:left="1701" w:hanging="850"/>
                              <w:rPr>
                                <w:rFonts w:cs="Arial"/>
                                <w:sz w:val="20"/>
                                <w:szCs w:val="20"/>
                              </w:rPr>
                            </w:pPr>
                            <w:proofErr w:type="gramStart"/>
                            <w:r w:rsidRPr="006D7C10">
                              <w:rPr>
                                <w:rFonts w:cs="Arial"/>
                                <w:sz w:val="20"/>
                                <w:szCs w:val="20"/>
                              </w:rPr>
                              <w:t>the</w:t>
                            </w:r>
                            <w:proofErr w:type="gramEnd"/>
                            <w:r w:rsidRPr="006D7C10">
                              <w:rPr>
                                <w:rFonts w:cs="Arial"/>
                                <w:sz w:val="20"/>
                                <w:szCs w:val="20"/>
                              </w:rPr>
                              <w:t xml:space="preserve"> business has demonstrated will result</w:t>
                            </w:r>
                            <w:r>
                              <w:rPr>
                                <w:rFonts w:cs="Arial"/>
                                <w:sz w:val="20"/>
                                <w:szCs w:val="20"/>
                              </w:rPr>
                              <w:t xml:space="preserve"> in the outcomes</w:t>
                            </w:r>
                            <w:r>
                              <w:rPr>
                                <w:rFonts w:cs="Arial"/>
                                <w:sz w:val="20"/>
                              </w:rPr>
                              <w:t xml:space="preserve"> required by paragraphs (a</w:t>
                            </w:r>
                            <w:r w:rsidRPr="006D7C10">
                              <w:rPr>
                                <w:rFonts w:cs="Arial"/>
                                <w:sz w:val="20"/>
                                <w:szCs w:val="20"/>
                              </w:rPr>
                              <w:t>)</w:t>
                            </w:r>
                            <w:r>
                              <w:rPr>
                                <w:rFonts w:cs="Arial"/>
                                <w:sz w:val="20"/>
                              </w:rPr>
                              <w:t xml:space="preserve"> and (b</w:t>
                            </w:r>
                            <w:r>
                              <w:rPr>
                                <w:rFonts w:cs="Arial"/>
                                <w:sz w:val="20"/>
                                <w:szCs w:val="20"/>
                              </w:rPr>
                              <w:t>)</w:t>
                            </w:r>
                            <w:r>
                              <w:rPr>
                                <w:rFonts w:cs="Arial"/>
                                <w:sz w:val="20"/>
                              </w:rPr>
                              <w:t xml:space="preserve"> of this definition.”</w:t>
                            </w:r>
                          </w:p>
                          <w:p w:rsidR="00EC00AB" w:rsidRPr="0091132E" w:rsidRDefault="00EC00AB" w:rsidP="00551195">
                            <w:pPr>
                              <w:rPr>
                                <w:rFonts w:cs="Arial"/>
                                <w:sz w:val="20"/>
                              </w:rPr>
                            </w:pPr>
                          </w:p>
                          <w:p w:rsidR="00EC00AB" w:rsidRPr="00330337" w:rsidRDefault="00EC00AB" w:rsidP="00551195">
                            <w:pPr>
                              <w:ind w:left="1134" w:hanging="567"/>
                              <w:rPr>
                                <w:sz w:val="20"/>
                              </w:rPr>
                            </w:pPr>
                            <w:r>
                              <w:rPr>
                                <w:b/>
                                <w:sz w:val="20"/>
                              </w:rPr>
                              <w:t>“</w:t>
                            </w:r>
                            <w:proofErr w:type="gramStart"/>
                            <w:r w:rsidRPr="00330337">
                              <w:rPr>
                                <w:b/>
                                <w:sz w:val="20"/>
                              </w:rPr>
                              <w:t>infection</w:t>
                            </w:r>
                            <w:proofErr w:type="gramEnd"/>
                            <w:r w:rsidRPr="00330337">
                              <w:rPr>
                                <w:sz w:val="20"/>
                              </w:rPr>
                              <w:t xml:space="preserve"> means the entry, development or multiplication, of a pathological microorganism that is capable of being transferred to humans through raw milk.</w:t>
                            </w:r>
                            <w:r>
                              <w:rPr>
                                <w:sz w:val="20"/>
                              </w:rPr>
                              <w:t>”</w:t>
                            </w:r>
                          </w:p>
                          <w:p w:rsidR="00EC00AB" w:rsidRPr="0091132E" w:rsidRDefault="00EC00AB" w:rsidP="00551195">
                            <w:pPr>
                              <w:tabs>
                                <w:tab w:val="left" w:pos="567"/>
                              </w:tabs>
                              <w:ind w:left="1134" w:hanging="567"/>
                              <w:rPr>
                                <w:rFonts w:cs="Arial"/>
                                <w:sz w:val="20"/>
                              </w:rPr>
                            </w:pPr>
                          </w:p>
                          <w:p w:rsidR="00EC00AB" w:rsidRPr="0023087C" w:rsidRDefault="00EC00AB" w:rsidP="00551195">
                            <w:pPr>
                              <w:tabs>
                                <w:tab w:val="left" w:pos="567"/>
                              </w:tabs>
                              <w:ind w:left="1134" w:hanging="567"/>
                              <w:rPr>
                                <w:rFonts w:cs="Arial"/>
                                <w:sz w:val="20"/>
                              </w:rPr>
                            </w:pPr>
                            <w:r w:rsidDel="0072148B">
                              <w:rPr>
                                <w:rFonts w:cs="Arial"/>
                                <w:sz w:val="20"/>
                              </w:rPr>
                              <w:t xml:space="preserve"> </w:t>
                            </w:r>
                            <w:r w:rsidRPr="0023087C">
                              <w:rPr>
                                <w:rFonts w:cs="Arial"/>
                                <w:sz w:val="20"/>
                              </w:rPr>
                              <w:t>“</w:t>
                            </w:r>
                            <w:proofErr w:type="gramStart"/>
                            <w:r w:rsidRPr="0023087C">
                              <w:rPr>
                                <w:rFonts w:cs="Arial"/>
                                <w:b/>
                                <w:sz w:val="20"/>
                              </w:rPr>
                              <w:t>milk</w:t>
                            </w:r>
                            <w:proofErr w:type="gramEnd"/>
                            <w:r w:rsidRPr="0023087C">
                              <w:rPr>
                                <w:rFonts w:cs="Arial"/>
                                <w:b/>
                                <w:sz w:val="20"/>
                              </w:rPr>
                              <w:t xml:space="preserve"> for raw milk products</w:t>
                            </w:r>
                            <w:r w:rsidRPr="0023087C">
                              <w:rPr>
                                <w:rFonts w:cs="Arial"/>
                                <w:sz w:val="20"/>
                              </w:rPr>
                              <w:t xml:space="preserve"> means raw milk that is used or is to be used to make a raw milk product.” </w:t>
                            </w:r>
                          </w:p>
                          <w:p w:rsidR="00EC00AB" w:rsidRPr="0023087C" w:rsidRDefault="00EC00AB" w:rsidP="00551195">
                            <w:pPr>
                              <w:tabs>
                                <w:tab w:val="left" w:pos="567"/>
                              </w:tabs>
                              <w:ind w:left="1134" w:hanging="567"/>
                              <w:rPr>
                                <w:rFonts w:cs="Arial"/>
                                <w:sz w:val="20"/>
                              </w:rPr>
                            </w:pPr>
                          </w:p>
                          <w:p w:rsidR="00EC00AB" w:rsidRPr="0023087C" w:rsidRDefault="00EC00AB" w:rsidP="00551195">
                            <w:pPr>
                              <w:tabs>
                                <w:tab w:val="left" w:pos="567"/>
                              </w:tabs>
                              <w:ind w:left="1134" w:hanging="567"/>
                              <w:rPr>
                                <w:rStyle w:val="FootnoteChar"/>
                                <w:rFonts w:cs="Arial"/>
                                <w:sz w:val="20"/>
                              </w:rPr>
                            </w:pPr>
                            <w:r w:rsidRPr="0023087C">
                              <w:rPr>
                                <w:rFonts w:cs="Arial"/>
                                <w:sz w:val="20"/>
                              </w:rPr>
                              <w:t>“</w:t>
                            </w:r>
                            <w:proofErr w:type="gramStart"/>
                            <w:r w:rsidRPr="0023087C">
                              <w:rPr>
                                <w:rFonts w:cs="Arial"/>
                                <w:b/>
                                <w:sz w:val="20"/>
                              </w:rPr>
                              <w:t>raw</w:t>
                            </w:r>
                            <w:proofErr w:type="gramEnd"/>
                            <w:r w:rsidRPr="0023087C">
                              <w:rPr>
                                <w:rFonts w:cs="Arial"/>
                                <w:b/>
                                <w:sz w:val="20"/>
                              </w:rPr>
                              <w:t xml:space="preserve"> milk</w:t>
                            </w:r>
                            <w:r w:rsidRPr="0023087C">
                              <w:rPr>
                                <w:rFonts w:cs="Arial"/>
                                <w:sz w:val="20"/>
                              </w:rPr>
                              <w:t xml:space="preserve"> means </w:t>
                            </w:r>
                            <w:r w:rsidRPr="0023087C">
                              <w:rPr>
                                <w:rStyle w:val="FootnoteChar"/>
                                <w:rFonts w:cs="Arial"/>
                                <w:sz w:val="20"/>
                              </w:rPr>
                              <w:t xml:space="preserve">milk that </w:t>
                            </w:r>
                            <w:r>
                              <w:rPr>
                                <w:rStyle w:val="FootnoteChar"/>
                                <w:rFonts w:cs="Arial"/>
                                <w:sz w:val="20"/>
                              </w:rPr>
                              <w:t>has not been processed in accordance with subclause 15(1) or clause 16 of this Standard</w:t>
                            </w:r>
                            <w:r w:rsidRPr="0023087C">
                              <w:rPr>
                                <w:rStyle w:val="FootnoteChar"/>
                                <w:rFonts w:cs="Arial"/>
                                <w:sz w:val="20"/>
                              </w:rPr>
                              <w:t>.”</w:t>
                            </w:r>
                          </w:p>
                          <w:p w:rsidR="00EC00AB" w:rsidRPr="0023087C" w:rsidRDefault="00EC00AB" w:rsidP="00551195">
                            <w:pPr>
                              <w:tabs>
                                <w:tab w:val="left" w:pos="567"/>
                              </w:tabs>
                              <w:ind w:left="1134" w:hanging="567"/>
                              <w:rPr>
                                <w:rStyle w:val="FootnoteChar"/>
                                <w:rFonts w:cs="Arial"/>
                                <w:sz w:val="20"/>
                              </w:rPr>
                            </w:pPr>
                          </w:p>
                          <w:p w:rsidR="00EC00AB" w:rsidRPr="0023087C" w:rsidRDefault="00EC00AB" w:rsidP="00551195">
                            <w:pPr>
                              <w:tabs>
                                <w:tab w:val="left" w:pos="567"/>
                              </w:tabs>
                              <w:ind w:left="1134" w:hanging="567"/>
                              <w:rPr>
                                <w:rFonts w:cs="Arial"/>
                                <w:sz w:val="20"/>
                              </w:rPr>
                            </w:pPr>
                            <w:r w:rsidRPr="0023087C">
                              <w:rPr>
                                <w:rStyle w:val="FootnoteChar"/>
                                <w:rFonts w:cs="Arial"/>
                                <w:sz w:val="20"/>
                              </w:rPr>
                              <w:t>“</w:t>
                            </w:r>
                            <w:proofErr w:type="gramStart"/>
                            <w:r w:rsidRPr="0023087C">
                              <w:rPr>
                                <w:rFonts w:cs="Arial"/>
                                <w:b/>
                                <w:sz w:val="20"/>
                              </w:rPr>
                              <w:t>raw</w:t>
                            </w:r>
                            <w:proofErr w:type="gramEnd"/>
                            <w:r w:rsidRPr="0023087C">
                              <w:rPr>
                                <w:rFonts w:cs="Arial"/>
                                <w:b/>
                                <w:sz w:val="20"/>
                              </w:rPr>
                              <w:t xml:space="preserve"> milk herd</w:t>
                            </w:r>
                            <w:r w:rsidRPr="0023087C">
                              <w:rPr>
                                <w:rFonts w:cs="Arial"/>
                                <w:sz w:val="20"/>
                              </w:rPr>
                              <w:t xml:space="preserve"> means any group of animals from which milk for raw milk products is or will be sourced</w:t>
                            </w:r>
                            <w:r>
                              <w:rPr>
                                <w:rFonts w:cs="Arial"/>
                                <w:sz w:val="20"/>
                              </w:rPr>
                              <w:t>.</w:t>
                            </w:r>
                            <w:r w:rsidRPr="0023087C">
                              <w:rPr>
                                <w:rFonts w:cs="Arial"/>
                                <w:sz w:val="20"/>
                              </w:rPr>
                              <w:t>”</w:t>
                            </w:r>
                          </w:p>
                          <w:p w:rsidR="00EC00AB" w:rsidRPr="0023087C" w:rsidRDefault="00EC00AB" w:rsidP="00551195">
                            <w:pPr>
                              <w:tabs>
                                <w:tab w:val="left" w:pos="567"/>
                              </w:tabs>
                              <w:ind w:left="1134" w:hanging="567"/>
                              <w:rPr>
                                <w:rFonts w:cs="Arial"/>
                                <w:sz w:val="20"/>
                              </w:rPr>
                            </w:pPr>
                          </w:p>
                          <w:p w:rsidR="00EC00AB" w:rsidRDefault="00EC00AB" w:rsidP="00551195">
                            <w:pPr>
                              <w:tabs>
                                <w:tab w:val="left" w:pos="567"/>
                              </w:tabs>
                              <w:ind w:left="1134" w:hanging="567"/>
                              <w:rPr>
                                <w:rFonts w:cs="Arial"/>
                                <w:sz w:val="20"/>
                              </w:rPr>
                            </w:pPr>
                            <w:r w:rsidRPr="0023087C">
                              <w:rPr>
                                <w:rFonts w:cs="Arial"/>
                                <w:sz w:val="20"/>
                              </w:rPr>
                              <w:t>“</w:t>
                            </w:r>
                            <w:proofErr w:type="gramStart"/>
                            <w:r w:rsidRPr="004A6710">
                              <w:rPr>
                                <w:rFonts w:cs="Arial"/>
                                <w:b/>
                                <w:sz w:val="20"/>
                              </w:rPr>
                              <w:t>r</w:t>
                            </w:r>
                            <w:r w:rsidRPr="0023087C">
                              <w:rPr>
                                <w:rFonts w:cs="Arial"/>
                                <w:b/>
                                <w:sz w:val="20"/>
                              </w:rPr>
                              <w:t>aw</w:t>
                            </w:r>
                            <w:proofErr w:type="gramEnd"/>
                            <w:r w:rsidRPr="0023087C">
                              <w:rPr>
                                <w:rFonts w:cs="Arial"/>
                                <w:b/>
                                <w:sz w:val="20"/>
                              </w:rPr>
                              <w:t xml:space="preserve"> milk product</w:t>
                            </w:r>
                            <w:r w:rsidRPr="0023087C">
                              <w:rPr>
                                <w:rFonts w:cs="Arial"/>
                                <w:sz w:val="20"/>
                              </w:rPr>
                              <w:t xml:space="preserve"> </w:t>
                            </w:r>
                            <w:r>
                              <w:rPr>
                                <w:rFonts w:cs="Arial"/>
                                <w:sz w:val="20"/>
                              </w:rPr>
                              <w:t>means a dairy product made with raw milk, but does not include milk.”</w:t>
                            </w:r>
                          </w:p>
                          <w:p w:rsidR="00EC00AB" w:rsidRPr="00FF46DB" w:rsidRDefault="00EC00AB" w:rsidP="00BD303E">
                            <w:pPr>
                              <w:rPr>
                                <w:rFonts w:cs="Arial"/>
                                <w:b/>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" fillcolor="#f2f2f2 [3052]" strokeweight=".5pt">
                <v:textbox style="mso-fit-shape-to-text:t">
                  <w:txbxContent>
                    <w:p w:rsidR="00EC00AB" w:rsidRDefault="00EC00AB" w:rsidP="00551195">
                      <w:pPr>
                        <w:tabs>
                          <w:tab w:val="left" w:pos="567"/>
                        </w:tabs>
                        <w:ind w:left="1134" w:hanging="567"/>
                        <w:rPr>
                          <w:rFonts w:cs="Arial"/>
                          <w:sz w:val="20"/>
                        </w:rPr>
                      </w:pPr>
                      <w:r w:rsidRPr="0031419E">
                        <w:rPr>
                          <w:rFonts w:cs="Arial"/>
                          <w:sz w:val="20"/>
                        </w:rPr>
                        <w:t>“</w:t>
                      </w:r>
                      <w:proofErr w:type="gramStart"/>
                      <w:r w:rsidRPr="0023087C">
                        <w:rPr>
                          <w:rFonts w:cs="Arial"/>
                          <w:b/>
                          <w:sz w:val="20"/>
                        </w:rPr>
                        <w:t>diseased</w:t>
                      </w:r>
                      <w:proofErr w:type="gramEnd"/>
                      <w:r w:rsidRPr="0023087C">
                        <w:rPr>
                          <w:rFonts w:cs="Arial"/>
                          <w:b/>
                          <w:sz w:val="20"/>
                        </w:rPr>
                        <w:t xml:space="preserve"> animal</w:t>
                      </w:r>
                      <w:r w:rsidRPr="0023087C">
                        <w:rPr>
                          <w:rFonts w:cs="Arial"/>
                          <w:sz w:val="20"/>
                        </w:rPr>
                        <w:t xml:space="preserve"> means </w:t>
                      </w:r>
                      <w:r>
                        <w:rPr>
                          <w:rFonts w:cs="Arial"/>
                          <w:sz w:val="20"/>
                        </w:rPr>
                        <w:t>an</w:t>
                      </w:r>
                      <w:r w:rsidRPr="0023087C">
                        <w:rPr>
                          <w:rFonts w:cs="Arial"/>
                          <w:sz w:val="20"/>
                        </w:rPr>
                        <w:t xml:space="preserve"> animal that </w:t>
                      </w:r>
                      <w:r>
                        <w:rPr>
                          <w:rFonts w:cs="Arial"/>
                          <w:sz w:val="20"/>
                        </w:rPr>
                        <w:t>has signs of an infection</w:t>
                      </w:r>
                      <w:r w:rsidRPr="0023087C">
                        <w:rPr>
                          <w:rFonts w:cs="Arial"/>
                          <w:sz w:val="20"/>
                        </w:rPr>
                        <w:t>.”</w:t>
                      </w:r>
                    </w:p>
                    <w:p w:rsidR="00EC00AB" w:rsidRPr="0023087C" w:rsidRDefault="00EC00AB" w:rsidP="00551195">
                      <w:pPr>
                        <w:tabs>
                          <w:tab w:val="left" w:pos="567"/>
                        </w:tabs>
                        <w:rPr>
                          <w:rFonts w:cs="Arial"/>
                          <w:b/>
                          <w:sz w:val="20"/>
                        </w:rPr>
                      </w:pPr>
                    </w:p>
                    <w:p w:rsidR="00EC00AB" w:rsidRDefault="00EC00AB" w:rsidP="00551195">
                      <w:pPr>
                        <w:tabs>
                          <w:tab w:val="left" w:pos="567"/>
                        </w:tabs>
                        <w:ind w:left="1134" w:hanging="567"/>
                        <w:rPr>
                          <w:rFonts w:cs="Arial"/>
                          <w:sz w:val="20"/>
                        </w:rPr>
                      </w:pPr>
                      <w:r>
                        <w:rPr>
                          <w:rFonts w:cs="Arial"/>
                          <w:sz w:val="20"/>
                        </w:rPr>
                        <w:t>“</w:t>
                      </w:r>
                      <w:proofErr w:type="gramStart"/>
                      <w:r w:rsidRPr="00AA519A">
                        <w:rPr>
                          <w:rFonts w:cs="Arial"/>
                          <w:b/>
                          <w:sz w:val="20"/>
                        </w:rPr>
                        <w:t>documented</w:t>
                      </w:r>
                      <w:proofErr w:type="gramEnd"/>
                      <w:r w:rsidRPr="00AA519A">
                        <w:rPr>
                          <w:rFonts w:cs="Arial"/>
                          <w:b/>
                          <w:sz w:val="20"/>
                        </w:rPr>
                        <w:t xml:space="preserve"> alternative</w:t>
                      </w:r>
                      <w:r>
                        <w:rPr>
                          <w:rFonts w:cs="Arial"/>
                          <w:sz w:val="20"/>
                        </w:rPr>
                        <w:t xml:space="preserve"> means a method that -</w:t>
                      </w:r>
                    </w:p>
                    <w:p w:rsidR="00EC00AB" w:rsidRPr="006D7C10" w:rsidRDefault="00EC00AB" w:rsidP="00551195">
                      <w:pPr>
                        <w:rPr>
                          <w:rFonts w:cs="Arial"/>
                          <w:sz w:val="20"/>
                        </w:rPr>
                      </w:pPr>
                    </w:p>
                    <w:p w:rsidR="00EC00AB" w:rsidRPr="00D36E0B" w:rsidRDefault="00EC00AB" w:rsidP="00551195">
                      <w:pPr>
                        <w:pStyle w:val="ListParagraph"/>
                        <w:numPr>
                          <w:ilvl w:val="0"/>
                          <w:numId w:val="15"/>
                        </w:numPr>
                        <w:ind w:left="1701" w:hanging="850"/>
                        <w:rPr>
                          <w:rFonts w:cs="Arial"/>
                          <w:sz w:val="20"/>
                          <w:szCs w:val="20"/>
                        </w:rPr>
                      </w:pPr>
                      <w:r w:rsidRPr="006D7C10">
                        <w:rPr>
                          <w:rFonts w:cs="Arial"/>
                          <w:sz w:val="20"/>
                          <w:szCs w:val="20"/>
                        </w:rPr>
                        <w:t>minimise</w:t>
                      </w:r>
                      <w:r>
                        <w:rPr>
                          <w:rFonts w:cs="Arial"/>
                          <w:sz w:val="20"/>
                          <w:szCs w:val="20"/>
                        </w:rPr>
                        <w:t>s</w:t>
                      </w:r>
                      <w:r w:rsidRPr="006D7C10">
                        <w:rPr>
                          <w:rFonts w:cs="Arial"/>
                          <w:sz w:val="20"/>
                          <w:szCs w:val="20"/>
                        </w:rPr>
                        <w:t xml:space="preserve"> the growth of pathogenic microorganisms in the milk to t</w:t>
                      </w:r>
                      <w:r>
                        <w:rPr>
                          <w:rFonts w:cs="Arial"/>
                          <w:sz w:val="20"/>
                        </w:rPr>
                        <w:t>he same or greater extent as that</w:t>
                      </w:r>
                      <w:r w:rsidRPr="006D7C10">
                        <w:rPr>
                          <w:rFonts w:cs="Arial"/>
                          <w:sz w:val="20"/>
                          <w:szCs w:val="20"/>
                        </w:rPr>
                        <w:t xml:space="preserve"> </w:t>
                      </w:r>
                      <w:r>
                        <w:rPr>
                          <w:rFonts w:cs="Arial"/>
                          <w:sz w:val="20"/>
                        </w:rPr>
                        <w:t>the method prescribed by this Standard</w:t>
                      </w:r>
                      <w:r>
                        <w:rPr>
                          <w:rFonts w:cs="Arial"/>
                          <w:sz w:val="20"/>
                          <w:szCs w:val="20"/>
                        </w:rPr>
                        <w:t xml:space="preserve">; </w:t>
                      </w:r>
                    </w:p>
                    <w:p w:rsidR="00EC00AB" w:rsidRPr="006D7C10" w:rsidRDefault="00EC00AB" w:rsidP="00551195">
                      <w:pPr>
                        <w:pStyle w:val="ListParagraph"/>
                        <w:numPr>
                          <w:ilvl w:val="0"/>
                          <w:numId w:val="15"/>
                        </w:numPr>
                        <w:ind w:left="1701" w:hanging="850"/>
                        <w:rPr>
                          <w:rFonts w:cs="Arial"/>
                          <w:sz w:val="20"/>
                          <w:szCs w:val="20"/>
                        </w:rPr>
                      </w:pPr>
                      <w:r w:rsidRPr="006D7C10">
                        <w:rPr>
                          <w:sz w:val="20"/>
                          <w:szCs w:val="20"/>
                        </w:rPr>
                        <w:t>does not adversely affect the microbiological safety of</w:t>
                      </w:r>
                      <w:r>
                        <w:rPr>
                          <w:sz w:val="20"/>
                          <w:szCs w:val="20"/>
                        </w:rPr>
                        <w:t xml:space="preserve"> </w:t>
                      </w:r>
                      <w:r w:rsidRPr="00236186">
                        <w:rPr>
                          <w:sz w:val="20"/>
                          <w:szCs w:val="20"/>
                        </w:rPr>
                        <w:t>any raw milk product produced from that milk</w:t>
                      </w:r>
                      <w:r>
                        <w:rPr>
                          <w:sz w:val="20"/>
                          <w:szCs w:val="20"/>
                        </w:rPr>
                        <w:t>;</w:t>
                      </w:r>
                    </w:p>
                    <w:p w:rsidR="00EC00AB" w:rsidRDefault="00EC00AB" w:rsidP="00551195">
                      <w:pPr>
                        <w:pStyle w:val="ListParagraph"/>
                        <w:numPr>
                          <w:ilvl w:val="0"/>
                          <w:numId w:val="15"/>
                        </w:numPr>
                        <w:ind w:left="1701" w:hanging="850"/>
                        <w:rPr>
                          <w:rFonts w:cs="Arial"/>
                          <w:sz w:val="20"/>
                          <w:szCs w:val="20"/>
                        </w:rPr>
                      </w:pPr>
                      <w:r>
                        <w:rPr>
                          <w:rFonts w:cs="Arial"/>
                          <w:sz w:val="20"/>
                          <w:szCs w:val="20"/>
                        </w:rPr>
                        <w:t xml:space="preserve">is </w:t>
                      </w:r>
                      <w:r>
                        <w:rPr>
                          <w:rStyle w:val="FootnoteChar"/>
                          <w:rFonts w:cs="Arial"/>
                          <w:sz w:val="20"/>
                        </w:rPr>
                        <w:t xml:space="preserve">documented in a </w:t>
                      </w:r>
                      <w:r w:rsidRPr="007E6005">
                        <w:rPr>
                          <w:rStyle w:val="FootnoteChar"/>
                          <w:rFonts w:cs="Arial"/>
                          <w:sz w:val="20"/>
                        </w:rPr>
                        <w:t>food saf</w:t>
                      </w:r>
                      <w:r>
                        <w:rPr>
                          <w:rStyle w:val="FootnoteChar"/>
                          <w:rFonts w:cs="Arial"/>
                          <w:sz w:val="20"/>
                        </w:rPr>
                        <w:t>ety program required by this Standard; and</w:t>
                      </w:r>
                    </w:p>
                    <w:p w:rsidR="00EC00AB" w:rsidRPr="00D36E0B" w:rsidRDefault="00EC00AB" w:rsidP="00551195">
                      <w:pPr>
                        <w:pStyle w:val="ListParagraph"/>
                        <w:numPr>
                          <w:ilvl w:val="0"/>
                          <w:numId w:val="15"/>
                        </w:numPr>
                        <w:ind w:left="1701" w:hanging="850"/>
                        <w:rPr>
                          <w:rFonts w:cs="Arial"/>
                          <w:sz w:val="20"/>
                          <w:szCs w:val="20"/>
                        </w:rPr>
                      </w:pPr>
                      <w:proofErr w:type="gramStart"/>
                      <w:r w:rsidRPr="006D7C10">
                        <w:rPr>
                          <w:rFonts w:cs="Arial"/>
                          <w:sz w:val="20"/>
                          <w:szCs w:val="20"/>
                        </w:rPr>
                        <w:t>the</w:t>
                      </w:r>
                      <w:proofErr w:type="gramEnd"/>
                      <w:r w:rsidRPr="006D7C10">
                        <w:rPr>
                          <w:rFonts w:cs="Arial"/>
                          <w:sz w:val="20"/>
                          <w:szCs w:val="20"/>
                        </w:rPr>
                        <w:t xml:space="preserve"> business has demonstrated will result</w:t>
                      </w:r>
                      <w:r>
                        <w:rPr>
                          <w:rFonts w:cs="Arial"/>
                          <w:sz w:val="20"/>
                          <w:szCs w:val="20"/>
                        </w:rPr>
                        <w:t xml:space="preserve"> in the outcomes</w:t>
                      </w:r>
                      <w:r>
                        <w:rPr>
                          <w:rFonts w:cs="Arial"/>
                          <w:sz w:val="20"/>
                        </w:rPr>
                        <w:t xml:space="preserve"> required by paragraphs (a</w:t>
                      </w:r>
                      <w:r w:rsidRPr="006D7C10">
                        <w:rPr>
                          <w:rFonts w:cs="Arial"/>
                          <w:sz w:val="20"/>
                          <w:szCs w:val="20"/>
                        </w:rPr>
                        <w:t>)</w:t>
                      </w:r>
                      <w:r>
                        <w:rPr>
                          <w:rFonts w:cs="Arial"/>
                          <w:sz w:val="20"/>
                        </w:rPr>
                        <w:t xml:space="preserve"> and (b</w:t>
                      </w:r>
                      <w:r>
                        <w:rPr>
                          <w:rFonts w:cs="Arial"/>
                          <w:sz w:val="20"/>
                          <w:szCs w:val="20"/>
                        </w:rPr>
                        <w:t>)</w:t>
                      </w:r>
                      <w:r>
                        <w:rPr>
                          <w:rFonts w:cs="Arial"/>
                          <w:sz w:val="20"/>
                        </w:rPr>
                        <w:t xml:space="preserve"> of this definition.”</w:t>
                      </w:r>
                    </w:p>
                    <w:p w:rsidR="00EC00AB" w:rsidRPr="0091132E" w:rsidRDefault="00EC00AB" w:rsidP="00551195">
                      <w:pPr>
                        <w:rPr>
                          <w:rFonts w:cs="Arial"/>
                          <w:sz w:val="20"/>
                        </w:rPr>
                      </w:pPr>
                    </w:p>
                    <w:p w:rsidR="00EC00AB" w:rsidRPr="00330337" w:rsidRDefault="00EC00AB" w:rsidP="00551195">
                      <w:pPr>
                        <w:ind w:left="1134" w:hanging="567"/>
                        <w:rPr>
                          <w:sz w:val="20"/>
                        </w:rPr>
                      </w:pPr>
                      <w:r>
                        <w:rPr>
                          <w:b/>
                          <w:sz w:val="20"/>
                        </w:rPr>
                        <w:t>“</w:t>
                      </w:r>
                      <w:proofErr w:type="gramStart"/>
                      <w:r w:rsidRPr="00330337">
                        <w:rPr>
                          <w:b/>
                          <w:sz w:val="20"/>
                        </w:rPr>
                        <w:t>infection</w:t>
                      </w:r>
                      <w:proofErr w:type="gramEnd"/>
                      <w:r w:rsidRPr="00330337">
                        <w:rPr>
                          <w:sz w:val="20"/>
                        </w:rPr>
                        <w:t xml:space="preserve"> means the entry, development or multiplication, of a pathological microorganism that is capable of being transferred to humans through raw milk.</w:t>
                      </w:r>
                      <w:r>
                        <w:rPr>
                          <w:sz w:val="20"/>
                        </w:rPr>
                        <w:t>”</w:t>
                      </w:r>
                    </w:p>
                    <w:p w:rsidR="00EC00AB" w:rsidRPr="0091132E" w:rsidRDefault="00EC00AB" w:rsidP="00551195">
                      <w:pPr>
                        <w:tabs>
                          <w:tab w:val="left" w:pos="567"/>
                        </w:tabs>
                        <w:ind w:left="1134" w:hanging="567"/>
                        <w:rPr>
                          <w:rFonts w:cs="Arial"/>
                          <w:sz w:val="20"/>
                        </w:rPr>
                      </w:pPr>
                    </w:p>
                    <w:p w:rsidR="00EC00AB" w:rsidRPr="0023087C" w:rsidRDefault="00EC00AB" w:rsidP="00551195">
                      <w:pPr>
                        <w:tabs>
                          <w:tab w:val="left" w:pos="567"/>
                        </w:tabs>
                        <w:ind w:left="1134" w:hanging="567"/>
                        <w:rPr>
                          <w:rFonts w:cs="Arial"/>
                          <w:sz w:val="20"/>
                        </w:rPr>
                      </w:pPr>
                      <w:r w:rsidDel="0072148B">
                        <w:rPr>
                          <w:rFonts w:cs="Arial"/>
                          <w:sz w:val="20"/>
                        </w:rPr>
                        <w:t xml:space="preserve"> </w:t>
                      </w:r>
                      <w:r w:rsidRPr="0023087C">
                        <w:rPr>
                          <w:rFonts w:cs="Arial"/>
                          <w:sz w:val="20"/>
                        </w:rPr>
                        <w:t>“</w:t>
                      </w:r>
                      <w:proofErr w:type="gramStart"/>
                      <w:r w:rsidRPr="0023087C">
                        <w:rPr>
                          <w:rFonts w:cs="Arial"/>
                          <w:b/>
                          <w:sz w:val="20"/>
                        </w:rPr>
                        <w:t>milk</w:t>
                      </w:r>
                      <w:proofErr w:type="gramEnd"/>
                      <w:r w:rsidRPr="0023087C">
                        <w:rPr>
                          <w:rFonts w:cs="Arial"/>
                          <w:b/>
                          <w:sz w:val="20"/>
                        </w:rPr>
                        <w:t xml:space="preserve"> for raw milk products</w:t>
                      </w:r>
                      <w:r w:rsidRPr="0023087C">
                        <w:rPr>
                          <w:rFonts w:cs="Arial"/>
                          <w:sz w:val="20"/>
                        </w:rPr>
                        <w:t xml:space="preserve"> means raw milk that is used or is to be used to make a raw milk product.” </w:t>
                      </w:r>
                    </w:p>
                    <w:p w:rsidR="00EC00AB" w:rsidRPr="0023087C" w:rsidRDefault="00EC00AB" w:rsidP="00551195">
                      <w:pPr>
                        <w:tabs>
                          <w:tab w:val="left" w:pos="567"/>
                        </w:tabs>
                        <w:ind w:left="1134" w:hanging="567"/>
                        <w:rPr>
                          <w:rFonts w:cs="Arial"/>
                          <w:sz w:val="20"/>
                        </w:rPr>
                      </w:pPr>
                    </w:p>
                    <w:p w:rsidR="00EC00AB" w:rsidRPr="0023087C" w:rsidRDefault="00EC00AB" w:rsidP="00551195">
                      <w:pPr>
                        <w:tabs>
                          <w:tab w:val="left" w:pos="567"/>
                        </w:tabs>
                        <w:ind w:left="1134" w:hanging="567"/>
                        <w:rPr>
                          <w:rStyle w:val="FootnoteChar"/>
                          <w:rFonts w:cs="Arial"/>
                          <w:sz w:val="20"/>
                        </w:rPr>
                      </w:pPr>
                      <w:r w:rsidRPr="0023087C">
                        <w:rPr>
                          <w:rFonts w:cs="Arial"/>
                          <w:sz w:val="20"/>
                        </w:rPr>
                        <w:t>“</w:t>
                      </w:r>
                      <w:proofErr w:type="gramStart"/>
                      <w:r w:rsidRPr="0023087C">
                        <w:rPr>
                          <w:rFonts w:cs="Arial"/>
                          <w:b/>
                          <w:sz w:val="20"/>
                        </w:rPr>
                        <w:t>raw</w:t>
                      </w:r>
                      <w:proofErr w:type="gramEnd"/>
                      <w:r w:rsidRPr="0023087C">
                        <w:rPr>
                          <w:rFonts w:cs="Arial"/>
                          <w:b/>
                          <w:sz w:val="20"/>
                        </w:rPr>
                        <w:t xml:space="preserve"> milk</w:t>
                      </w:r>
                      <w:r w:rsidRPr="0023087C">
                        <w:rPr>
                          <w:rFonts w:cs="Arial"/>
                          <w:sz w:val="20"/>
                        </w:rPr>
                        <w:t xml:space="preserve"> means </w:t>
                      </w:r>
                      <w:r w:rsidRPr="0023087C">
                        <w:rPr>
                          <w:rStyle w:val="FootnoteChar"/>
                          <w:rFonts w:cs="Arial"/>
                          <w:sz w:val="20"/>
                        </w:rPr>
                        <w:t xml:space="preserve">milk that </w:t>
                      </w:r>
                      <w:r>
                        <w:rPr>
                          <w:rStyle w:val="FootnoteChar"/>
                          <w:rFonts w:cs="Arial"/>
                          <w:sz w:val="20"/>
                        </w:rPr>
                        <w:t>has not been processed in accordance with subclause 15(1) or clause 16 of this Standard</w:t>
                      </w:r>
                      <w:r w:rsidRPr="0023087C">
                        <w:rPr>
                          <w:rStyle w:val="FootnoteChar"/>
                          <w:rFonts w:cs="Arial"/>
                          <w:sz w:val="20"/>
                        </w:rPr>
                        <w:t>.”</w:t>
                      </w:r>
                    </w:p>
                    <w:p w:rsidR="00EC00AB" w:rsidRPr="0023087C" w:rsidRDefault="00EC00AB" w:rsidP="00551195">
                      <w:pPr>
                        <w:tabs>
                          <w:tab w:val="left" w:pos="567"/>
                        </w:tabs>
                        <w:ind w:left="1134" w:hanging="567"/>
                        <w:rPr>
                          <w:rStyle w:val="FootnoteChar"/>
                          <w:rFonts w:cs="Arial"/>
                          <w:sz w:val="20"/>
                        </w:rPr>
                      </w:pPr>
                    </w:p>
                    <w:p w:rsidR="00EC00AB" w:rsidRPr="0023087C" w:rsidRDefault="00EC00AB" w:rsidP="00551195">
                      <w:pPr>
                        <w:tabs>
                          <w:tab w:val="left" w:pos="567"/>
                        </w:tabs>
                        <w:ind w:left="1134" w:hanging="567"/>
                        <w:rPr>
                          <w:rFonts w:cs="Arial"/>
                          <w:sz w:val="20"/>
                        </w:rPr>
                      </w:pPr>
                      <w:r w:rsidRPr="0023087C">
                        <w:rPr>
                          <w:rStyle w:val="FootnoteChar"/>
                          <w:rFonts w:cs="Arial"/>
                          <w:sz w:val="20"/>
                        </w:rPr>
                        <w:t>“</w:t>
                      </w:r>
                      <w:proofErr w:type="gramStart"/>
                      <w:r w:rsidRPr="0023087C">
                        <w:rPr>
                          <w:rFonts w:cs="Arial"/>
                          <w:b/>
                          <w:sz w:val="20"/>
                        </w:rPr>
                        <w:t>raw</w:t>
                      </w:r>
                      <w:proofErr w:type="gramEnd"/>
                      <w:r w:rsidRPr="0023087C">
                        <w:rPr>
                          <w:rFonts w:cs="Arial"/>
                          <w:b/>
                          <w:sz w:val="20"/>
                        </w:rPr>
                        <w:t xml:space="preserve"> milk herd</w:t>
                      </w:r>
                      <w:r w:rsidRPr="0023087C">
                        <w:rPr>
                          <w:rFonts w:cs="Arial"/>
                          <w:sz w:val="20"/>
                        </w:rPr>
                        <w:t xml:space="preserve"> means any group of animals from which milk for raw milk products is or will be sourced</w:t>
                      </w:r>
                      <w:r>
                        <w:rPr>
                          <w:rFonts w:cs="Arial"/>
                          <w:sz w:val="20"/>
                        </w:rPr>
                        <w:t>.</w:t>
                      </w:r>
                      <w:r w:rsidRPr="0023087C">
                        <w:rPr>
                          <w:rFonts w:cs="Arial"/>
                          <w:sz w:val="20"/>
                        </w:rPr>
                        <w:t>”</w:t>
                      </w:r>
                    </w:p>
                    <w:p w:rsidR="00EC00AB" w:rsidRPr="0023087C" w:rsidRDefault="00EC00AB" w:rsidP="00551195">
                      <w:pPr>
                        <w:tabs>
                          <w:tab w:val="left" w:pos="567"/>
                        </w:tabs>
                        <w:ind w:left="1134" w:hanging="567"/>
                        <w:rPr>
                          <w:rFonts w:cs="Arial"/>
                          <w:sz w:val="20"/>
                        </w:rPr>
                      </w:pPr>
                    </w:p>
                    <w:p w:rsidR="00EC00AB" w:rsidRDefault="00EC00AB" w:rsidP="00551195">
                      <w:pPr>
                        <w:tabs>
                          <w:tab w:val="left" w:pos="567"/>
                        </w:tabs>
                        <w:ind w:left="1134" w:hanging="567"/>
                        <w:rPr>
                          <w:rFonts w:cs="Arial"/>
                          <w:sz w:val="20"/>
                        </w:rPr>
                      </w:pPr>
                      <w:r w:rsidRPr="0023087C">
                        <w:rPr>
                          <w:rFonts w:cs="Arial"/>
                          <w:sz w:val="20"/>
                        </w:rPr>
                        <w:t>“</w:t>
                      </w:r>
                      <w:proofErr w:type="gramStart"/>
                      <w:r w:rsidRPr="004A6710">
                        <w:rPr>
                          <w:rFonts w:cs="Arial"/>
                          <w:b/>
                          <w:sz w:val="20"/>
                        </w:rPr>
                        <w:t>r</w:t>
                      </w:r>
                      <w:r w:rsidRPr="0023087C">
                        <w:rPr>
                          <w:rFonts w:cs="Arial"/>
                          <w:b/>
                          <w:sz w:val="20"/>
                        </w:rPr>
                        <w:t>aw</w:t>
                      </w:r>
                      <w:proofErr w:type="gramEnd"/>
                      <w:r w:rsidRPr="0023087C">
                        <w:rPr>
                          <w:rFonts w:cs="Arial"/>
                          <w:b/>
                          <w:sz w:val="20"/>
                        </w:rPr>
                        <w:t xml:space="preserve"> milk product</w:t>
                      </w:r>
                      <w:r w:rsidRPr="0023087C">
                        <w:rPr>
                          <w:rFonts w:cs="Arial"/>
                          <w:sz w:val="20"/>
                        </w:rPr>
                        <w:t xml:space="preserve"> </w:t>
                      </w:r>
                      <w:r>
                        <w:rPr>
                          <w:rFonts w:cs="Arial"/>
                          <w:sz w:val="20"/>
                        </w:rPr>
                        <w:t>means a dairy product made with raw milk, but does not include milk.”</w:t>
                      </w:r>
                    </w:p>
                    <w:p w:rsidR="00EC00AB" w:rsidRPr="00FF46DB" w:rsidRDefault="00EC00AB" w:rsidP="00BD303E">
                      <w:pPr>
                        <w:rPr>
                          <w:rFonts w:cs="Arial"/>
                          <w:b/>
                          <w:sz w:val="20"/>
                        </w:rPr>
                      </w:pPr>
                    </w:p>
                  </w:txbxContent>
                </v:textbox>
                <w10:wrap type="square"/>
              </v:shape>
            </w:pict>
          </mc:Fallback>
        </mc:AlternateContent>
      </w:r>
    </w:p>
    <w:p w:rsidR="00F43B55" w:rsidRPr="004403CB" w:rsidRDefault="00C525EB" w:rsidP="00C525EB">
      <w:r w:rsidRPr="004403CB">
        <w:t xml:space="preserve">The definition of </w:t>
      </w:r>
      <w:r w:rsidRPr="004403CB">
        <w:rPr>
          <w:b/>
        </w:rPr>
        <w:t>diseased animal</w:t>
      </w:r>
      <w:r w:rsidRPr="004403CB">
        <w:t xml:space="preserve"> has been included in order to apply animal health requirements under clause 20. </w:t>
      </w:r>
      <w:r w:rsidR="007D17BD" w:rsidRPr="004403CB">
        <w:t xml:space="preserve">It refers to having “signs of infection” and so a definition of </w:t>
      </w:r>
      <w:r w:rsidR="007D17BD" w:rsidRPr="004403CB">
        <w:rPr>
          <w:b/>
        </w:rPr>
        <w:t>infection</w:t>
      </w:r>
      <w:r w:rsidR="007D17BD" w:rsidRPr="004403CB">
        <w:t xml:space="preserve"> is also supplied, clarifying that the microorganism of primary concern are those that can be transmissible to humans via consumption of raw milk. These </w:t>
      </w:r>
      <w:r w:rsidR="00B6428C" w:rsidRPr="004403CB">
        <w:t>may</w:t>
      </w:r>
      <w:r w:rsidR="007D17BD" w:rsidRPr="004403CB">
        <w:t xml:space="preserve"> include </w:t>
      </w:r>
      <w:r w:rsidR="007D17BD" w:rsidRPr="004403CB">
        <w:rPr>
          <w:i/>
        </w:rPr>
        <w:t>Listeria monoc</w:t>
      </w:r>
      <w:r w:rsidR="00B6428C" w:rsidRPr="004403CB">
        <w:rPr>
          <w:i/>
        </w:rPr>
        <w:t>ytogenes</w:t>
      </w:r>
      <w:r w:rsidR="00B6428C" w:rsidRPr="004403CB">
        <w:t xml:space="preserve">, </w:t>
      </w:r>
      <w:r w:rsidR="00B6428C" w:rsidRPr="004403CB">
        <w:rPr>
          <w:i/>
        </w:rPr>
        <w:t>Salmonella</w:t>
      </w:r>
      <w:r w:rsidR="00B6428C" w:rsidRPr="004403CB">
        <w:t xml:space="preserve"> spp, pathogenic </w:t>
      </w:r>
      <w:r w:rsidR="00B6428C" w:rsidRPr="004403CB">
        <w:rPr>
          <w:i/>
        </w:rPr>
        <w:t>Escherichia coli</w:t>
      </w:r>
      <w:r w:rsidR="00B6428C" w:rsidRPr="004403CB">
        <w:t xml:space="preserve"> (STEC), </w:t>
      </w:r>
      <w:r w:rsidR="00B6428C" w:rsidRPr="004403CB">
        <w:rPr>
          <w:i/>
        </w:rPr>
        <w:t>Mycobacterium bovis</w:t>
      </w:r>
      <w:r w:rsidR="00B6428C" w:rsidRPr="004403CB">
        <w:t xml:space="preserve"> and </w:t>
      </w:r>
      <w:r w:rsidR="00B6428C" w:rsidRPr="004403CB">
        <w:rPr>
          <w:i/>
        </w:rPr>
        <w:t>Brucellosis</w:t>
      </w:r>
      <w:r w:rsidR="00B6428C" w:rsidRPr="004403CB">
        <w:t xml:space="preserve"> spp. </w:t>
      </w:r>
      <w:r w:rsidR="007D17BD" w:rsidRPr="004403CB">
        <w:t xml:space="preserve"> </w:t>
      </w:r>
    </w:p>
    <w:p w:rsidR="00F43B55" w:rsidRPr="004403CB" w:rsidRDefault="00F43B55" w:rsidP="00C525EB"/>
    <w:p w:rsidR="00181EBD" w:rsidRPr="004403CB" w:rsidRDefault="00B6428C" w:rsidP="00C525EB">
      <w:r w:rsidRPr="004403CB">
        <w:t xml:space="preserve">The term </w:t>
      </w:r>
      <w:r w:rsidRPr="004403CB">
        <w:rPr>
          <w:b/>
        </w:rPr>
        <w:t>documented alternative</w:t>
      </w:r>
      <w:r w:rsidRPr="004403CB">
        <w:t xml:space="preserve"> has been defined for use where prescriptive measures are specified in Division 5. The intention is to allow businesses to use alternative processes or procedures where they can demonstrate that those processes or procedures will not adversely affect the microbiological safety of the final raw milk product.</w:t>
      </w:r>
    </w:p>
    <w:p w:rsidR="00181EBD" w:rsidRPr="004403CB" w:rsidRDefault="00181EBD" w:rsidP="00C525EB"/>
    <w:p w:rsidR="00EC00AB" w:rsidRPr="004403CB" w:rsidRDefault="00181EBD" w:rsidP="00C525EB">
      <w:r w:rsidRPr="004403CB">
        <w:t xml:space="preserve">The term </w:t>
      </w:r>
      <w:r w:rsidRPr="004403CB">
        <w:rPr>
          <w:b/>
        </w:rPr>
        <w:t>milk for raw milk products</w:t>
      </w:r>
      <w:r w:rsidRPr="004403CB">
        <w:t xml:space="preserve"> is defined to distinguish between requirements for the production; transport and processing of milk for general dairy processing and milk specifically for raw milk products.</w:t>
      </w:r>
      <w:r w:rsidR="00EC00AB" w:rsidRPr="004403CB">
        <w:br w:type="page"/>
      </w:r>
    </w:p>
    <w:p w:rsidR="007D7C96" w:rsidRPr="004403CB" w:rsidRDefault="007D7C96" w:rsidP="00C525EB">
      <w:r w:rsidRPr="004403CB">
        <w:lastRenderedPageBreak/>
        <w:t>T</w:t>
      </w:r>
      <w:r w:rsidR="00181EBD" w:rsidRPr="004403CB">
        <w:t xml:space="preserve">he definition of </w:t>
      </w:r>
      <w:r w:rsidR="00181EBD" w:rsidRPr="004403CB">
        <w:rPr>
          <w:b/>
        </w:rPr>
        <w:t>raw milk product</w:t>
      </w:r>
      <w:r w:rsidRPr="004403CB">
        <w:t xml:space="preserve"> captures all dairy products except market milk. Essentially a raw milk product is a diary product where pasteurisation or other processing measures, as specified under subclause 15(1) or clause 16 of standard 4.2.4, are not met. These elements are captured by the definition of </w:t>
      </w:r>
      <w:r w:rsidRPr="004403CB">
        <w:rPr>
          <w:b/>
        </w:rPr>
        <w:t>raw milk</w:t>
      </w:r>
      <w:r w:rsidRPr="004403CB">
        <w:t xml:space="preserve">.  </w:t>
      </w:r>
    </w:p>
    <w:p w:rsidR="007D7C96" w:rsidRPr="004403CB" w:rsidRDefault="007D7C96" w:rsidP="00C525EB"/>
    <w:p w:rsidR="002D507A" w:rsidRPr="004403CB" w:rsidRDefault="007D7C96" w:rsidP="00C525EB">
      <w:r w:rsidRPr="004403CB">
        <w:t xml:space="preserve">The term </w:t>
      </w:r>
      <w:r w:rsidRPr="004403CB">
        <w:rPr>
          <w:b/>
        </w:rPr>
        <w:t>raw milk herd</w:t>
      </w:r>
      <w:r w:rsidRPr="004403CB">
        <w:t xml:space="preserve"> </w:t>
      </w:r>
      <w:r w:rsidR="002D507A" w:rsidRPr="004403CB">
        <w:t>is defined to make clear where requirements apply to milking animals kept and milked specifically for milk for raw milk products.</w:t>
      </w:r>
    </w:p>
    <w:p w:rsidR="00F43B55" w:rsidRPr="004403CB" w:rsidRDefault="00F43B55" w:rsidP="009359A9">
      <w:pPr>
        <w:rPr>
          <w:rFonts w:cs="Arial"/>
          <w:b/>
          <w:sz w:val="20"/>
        </w:rPr>
      </w:pPr>
    </w:p>
    <w:p w:rsidR="00F43B55" w:rsidRPr="004403CB" w:rsidRDefault="00F43B55" w:rsidP="003F6CFD">
      <w:pPr>
        <w:pStyle w:val="Heading2"/>
        <w:rPr>
          <w:lang w:val="en-GB"/>
        </w:rPr>
      </w:pPr>
      <w:bookmarkStart w:id="6" w:name="_Toc391551688"/>
      <w:r w:rsidRPr="004403CB">
        <w:rPr>
          <w:lang w:val="en-GB"/>
        </w:rPr>
        <w:t>Subdivision 1 – General</w:t>
      </w:r>
      <w:bookmarkEnd w:id="6"/>
    </w:p>
    <w:p w:rsidR="00F43B55" w:rsidRPr="004403CB" w:rsidRDefault="00F43B55" w:rsidP="009359A9">
      <w:pPr>
        <w:rPr>
          <w:rFonts w:eastAsia="Calibri" w:cs="Arial"/>
        </w:rPr>
      </w:pPr>
      <w:r w:rsidRPr="004403CB">
        <w:rPr>
          <w:noProof/>
          <w:lang w:eastAsia="en-GB"/>
        </w:rPr>
        <mc:AlternateContent>
          <mc:Choice Requires="wps">
            <w:drawing>
              <wp:inline distT="0" distB="0" distL="0" distR="0" wp14:anchorId="7D1A4825" wp14:editId="744E9B84">
                <wp:extent cx="1828800" cy="1828800"/>
                <wp:effectExtent l="0" t="0" r="15240" b="22860"/>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7E6005" w:rsidRDefault="00EC00AB" w:rsidP="00F43B55">
                            <w:pPr>
                              <w:rPr>
                                <w:rFonts w:cs="Arial"/>
                                <w:b/>
                                <w:sz w:val="20"/>
                              </w:rPr>
                            </w:pPr>
                            <w:r w:rsidRPr="007E6005">
                              <w:rPr>
                                <w:rFonts w:cs="Arial"/>
                                <w:b/>
                                <w:sz w:val="20"/>
                              </w:rPr>
                              <w:t>17</w:t>
                            </w:r>
                            <w:r w:rsidRPr="007E6005">
                              <w:rPr>
                                <w:rFonts w:cs="Arial"/>
                                <w:b/>
                                <w:sz w:val="20"/>
                              </w:rPr>
                              <w:tab/>
                              <w:t>Application of Division</w:t>
                            </w:r>
                            <w:r>
                              <w:rPr>
                                <w:rFonts w:cs="Arial"/>
                                <w:b/>
                                <w:sz w:val="20"/>
                              </w:rPr>
                              <w:t>s 1 to 4</w:t>
                            </w:r>
                          </w:p>
                          <w:p w:rsidR="00EC00AB" w:rsidRPr="007E6005" w:rsidRDefault="00EC00AB" w:rsidP="00F43B55">
                            <w:pPr>
                              <w:rPr>
                                <w:rFonts w:cs="Arial"/>
                                <w:b/>
                                <w:sz w:val="20"/>
                              </w:rPr>
                            </w:pPr>
                          </w:p>
                          <w:p w:rsidR="00EC00AB" w:rsidRPr="00407FCF" w:rsidRDefault="00EC00AB" w:rsidP="00F43B55">
                            <w:pPr>
                              <w:rPr>
                                <w:rFonts w:cs="Arial"/>
                                <w:sz w:val="20"/>
                              </w:rPr>
                            </w:pPr>
                            <w:r w:rsidRPr="007E6005">
                              <w:rPr>
                                <w:rFonts w:cs="Arial"/>
                                <w:sz w:val="20"/>
                              </w:rPr>
                              <w:t xml:space="preserve">To avoid doubt, </w:t>
                            </w:r>
                            <w:r>
                              <w:rPr>
                                <w:rFonts w:cs="Arial"/>
                                <w:sz w:val="20"/>
                              </w:rPr>
                              <w:t xml:space="preserve">unless the contrary intention appears, </w:t>
                            </w:r>
                            <w:r w:rsidRPr="007E6005">
                              <w:rPr>
                                <w:rFonts w:cs="Arial"/>
                                <w:sz w:val="20"/>
                              </w:rPr>
                              <w:t xml:space="preserve">the requirements imposed by Divisions 1 to 4 of this Standard </w:t>
                            </w:r>
                            <w:r>
                              <w:rPr>
                                <w:rFonts w:cs="Arial"/>
                                <w:sz w:val="20"/>
                              </w:rPr>
                              <w:t xml:space="preserve">apply to the </w:t>
                            </w:r>
                            <w:proofErr w:type="gramStart"/>
                            <w:r>
                              <w:rPr>
                                <w:rFonts w:cs="Arial"/>
                                <w:sz w:val="20"/>
                              </w:rPr>
                              <w:t>production,</w:t>
                            </w:r>
                            <w:proofErr w:type="gramEnd"/>
                            <w:r>
                              <w:rPr>
                                <w:rFonts w:cs="Arial"/>
                                <w:sz w:val="20"/>
                              </w:rPr>
                              <w:t xml:space="preserve"> transport and processing of milk for raw milk products and to raw milk products.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A3lm+xfAgAA2QQAAA4AAAAAAAAAAAAAAAAALgIAAGRycy9lMm9Eb2MueG1s&#10;UEsBAi0AFAAGAAgAAAAhADZUTwHZAAAABQEAAA8AAAAAAAAAAAAAAAAAuQQAAGRycy9kb3ducmV2&#10;LnhtbFBLBQYAAAAABAAEAPMAAAC/BQAAAAA=&#10;" fillcolor="#f2f2f2 [3052]" strokeweight=".5pt">
                <v:textbox style="mso-fit-shape-to-text:t">
                  <w:txbxContent>
                    <w:p w:rsidR="00EC00AB" w:rsidRPr="007E6005" w:rsidRDefault="00EC00AB" w:rsidP="00F43B55">
                      <w:pPr>
                        <w:rPr>
                          <w:rFonts w:cs="Arial"/>
                          <w:b/>
                          <w:sz w:val="20"/>
                        </w:rPr>
                      </w:pPr>
                      <w:r w:rsidRPr="007E6005">
                        <w:rPr>
                          <w:rFonts w:cs="Arial"/>
                          <w:b/>
                          <w:sz w:val="20"/>
                        </w:rPr>
                        <w:t>17</w:t>
                      </w:r>
                      <w:r w:rsidRPr="007E6005">
                        <w:rPr>
                          <w:rFonts w:cs="Arial"/>
                          <w:b/>
                          <w:sz w:val="20"/>
                        </w:rPr>
                        <w:tab/>
                        <w:t>Application of Division</w:t>
                      </w:r>
                      <w:r>
                        <w:rPr>
                          <w:rFonts w:cs="Arial"/>
                          <w:b/>
                          <w:sz w:val="20"/>
                        </w:rPr>
                        <w:t>s 1 to 4</w:t>
                      </w:r>
                    </w:p>
                    <w:p w:rsidR="00EC00AB" w:rsidRPr="007E6005" w:rsidRDefault="00EC00AB" w:rsidP="00F43B55">
                      <w:pPr>
                        <w:rPr>
                          <w:rFonts w:cs="Arial"/>
                          <w:b/>
                          <w:sz w:val="20"/>
                        </w:rPr>
                      </w:pPr>
                    </w:p>
                    <w:p w:rsidR="00EC00AB" w:rsidRPr="00407FCF" w:rsidRDefault="00EC00AB" w:rsidP="00F43B55">
                      <w:pPr>
                        <w:rPr>
                          <w:rFonts w:cs="Arial"/>
                          <w:sz w:val="20"/>
                        </w:rPr>
                      </w:pPr>
                      <w:r w:rsidRPr="007E6005">
                        <w:rPr>
                          <w:rFonts w:cs="Arial"/>
                          <w:sz w:val="20"/>
                        </w:rPr>
                        <w:t xml:space="preserve">To avoid doubt, </w:t>
                      </w:r>
                      <w:r>
                        <w:rPr>
                          <w:rFonts w:cs="Arial"/>
                          <w:sz w:val="20"/>
                        </w:rPr>
                        <w:t xml:space="preserve">unless the contrary intention appears, </w:t>
                      </w:r>
                      <w:r w:rsidRPr="007E6005">
                        <w:rPr>
                          <w:rFonts w:cs="Arial"/>
                          <w:sz w:val="20"/>
                        </w:rPr>
                        <w:t xml:space="preserve">the requirements imposed by Divisions 1 to 4 of this Standard </w:t>
                      </w:r>
                      <w:r>
                        <w:rPr>
                          <w:rFonts w:cs="Arial"/>
                          <w:sz w:val="20"/>
                        </w:rPr>
                        <w:t xml:space="preserve">apply to the </w:t>
                      </w:r>
                      <w:proofErr w:type="gramStart"/>
                      <w:r>
                        <w:rPr>
                          <w:rFonts w:cs="Arial"/>
                          <w:sz w:val="20"/>
                        </w:rPr>
                        <w:t>production,</w:t>
                      </w:r>
                      <w:proofErr w:type="gramEnd"/>
                      <w:r>
                        <w:rPr>
                          <w:rFonts w:cs="Arial"/>
                          <w:sz w:val="20"/>
                        </w:rPr>
                        <w:t xml:space="preserve"> transport and processing of milk for raw milk products and to raw milk products. </w:t>
                      </w:r>
                    </w:p>
                  </w:txbxContent>
                </v:textbox>
                <w10:anchorlock/>
              </v:shape>
            </w:pict>
          </mc:Fallback>
        </mc:AlternateContent>
      </w:r>
    </w:p>
    <w:p w:rsidR="00F43B55" w:rsidRPr="004403CB" w:rsidRDefault="00F43B55" w:rsidP="009359A9">
      <w:pPr>
        <w:rPr>
          <w:rFonts w:eastAsia="Calibri" w:cs="Arial"/>
        </w:rPr>
      </w:pPr>
    </w:p>
    <w:p w:rsidR="009359A9" w:rsidRPr="004403CB" w:rsidRDefault="00CE4D16" w:rsidP="009359A9">
      <w:r w:rsidRPr="004403CB">
        <w:rPr>
          <w:rFonts w:eastAsia="Calibri" w:cs="Arial"/>
        </w:rPr>
        <w:t>Clause 17 is included to make clear that the existing provisions of Standard 4.2.4 apply (baseline measures) and that the requirements specified under Division 5 are in addition to those.</w:t>
      </w:r>
    </w:p>
    <w:p w:rsidR="009359A9" w:rsidRPr="004403CB" w:rsidRDefault="009359A9" w:rsidP="009359A9"/>
    <w:p w:rsidR="00B0186F" w:rsidRPr="004403CB" w:rsidRDefault="00F43B55" w:rsidP="0072417C">
      <w:pPr>
        <w:pStyle w:val="Heading1"/>
        <w:ind w:left="0" w:firstLine="0"/>
      </w:pPr>
      <w:bookmarkStart w:id="7" w:name="_Toc391551689"/>
      <w:r w:rsidRPr="004403CB">
        <w:t xml:space="preserve">Subdivision 2 </w:t>
      </w:r>
      <w:r w:rsidR="00EC00AB" w:rsidRPr="004403CB">
        <w:t>–</w:t>
      </w:r>
      <w:r w:rsidRPr="004403CB">
        <w:t xml:space="preserve"> </w:t>
      </w:r>
      <w:r w:rsidR="00BD303E" w:rsidRPr="004403CB">
        <w:t>P</w:t>
      </w:r>
      <w:r w:rsidR="00BE7849" w:rsidRPr="004403CB">
        <w:t>rimary production of m</w:t>
      </w:r>
      <w:r w:rsidR="009E1C63" w:rsidRPr="004403CB">
        <w:t xml:space="preserve">ilk </w:t>
      </w:r>
      <w:r w:rsidR="009354C0" w:rsidRPr="004403CB">
        <w:t xml:space="preserve">for raw milk </w:t>
      </w:r>
      <w:r w:rsidR="00654486" w:rsidRPr="004403CB">
        <w:t>products</w:t>
      </w:r>
      <w:bookmarkEnd w:id="7"/>
    </w:p>
    <w:p w:rsidR="00B0186F" w:rsidRPr="004403CB" w:rsidRDefault="001A1634" w:rsidP="00B0186F">
      <w:r w:rsidRPr="004403CB">
        <w:t>Additional measures for primary production of milk for raw milk products are specified under subdivision 2 of Division 5.</w:t>
      </w:r>
    </w:p>
    <w:p w:rsidR="00CE4D16" w:rsidRPr="004403CB" w:rsidRDefault="00CE4D16" w:rsidP="00B0186F"/>
    <w:p w:rsidR="00CE4D16" w:rsidRPr="004403CB" w:rsidRDefault="00CE4D16" w:rsidP="00B0186F">
      <w:r w:rsidRPr="004403CB">
        <w:rPr>
          <w:noProof/>
          <w:lang w:eastAsia="en-GB"/>
        </w:rPr>
        <mc:AlternateContent>
          <mc:Choice Requires="wps">
            <w:drawing>
              <wp:anchor distT="0" distB="0" distL="114300" distR="114300" simplePos="0" relativeHeight="251689984" behindDoc="0" locked="0" layoutInCell="1" allowOverlap="1" wp14:anchorId="06B0FC56" wp14:editId="4ECD1993">
                <wp:simplePos x="0" y="0"/>
                <wp:positionH relativeFrom="column">
                  <wp:posOffset>0</wp:posOffset>
                </wp:positionH>
                <wp:positionV relativeFrom="paragraph">
                  <wp:posOffset>0</wp:posOffset>
                </wp:positionV>
                <wp:extent cx="1828800" cy="1828800"/>
                <wp:effectExtent l="0" t="0" r="15240" b="1651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CE4D16" w:rsidRDefault="00EC00AB" w:rsidP="00CE4D16">
                            <w:pPr>
                              <w:widowControl w:val="0"/>
                              <w:tabs>
                                <w:tab w:val="left" w:pos="851"/>
                              </w:tabs>
                              <w:rPr>
                                <w:rFonts w:eastAsia="Times New Roman" w:cs="Arial"/>
                                <w:b/>
                                <w:sz w:val="20"/>
                                <w:szCs w:val="20"/>
                              </w:rPr>
                            </w:pPr>
                            <w:r w:rsidRPr="00CE4D16">
                              <w:rPr>
                                <w:rFonts w:eastAsia="Times New Roman" w:cs="Arial"/>
                                <w:b/>
                                <w:sz w:val="20"/>
                                <w:szCs w:val="20"/>
                              </w:rPr>
                              <w:t>18</w:t>
                            </w:r>
                            <w:r w:rsidRPr="00CE4D16">
                              <w:rPr>
                                <w:rFonts w:eastAsia="Times New Roman" w:cs="Arial"/>
                                <w:b/>
                                <w:sz w:val="20"/>
                                <w:szCs w:val="20"/>
                              </w:rPr>
                              <w:tab/>
                              <w:t>Application</w:t>
                            </w:r>
                          </w:p>
                          <w:p w:rsidR="00EC00AB" w:rsidRPr="00CE4D16" w:rsidRDefault="00EC00AB" w:rsidP="00CE4D16">
                            <w:pPr>
                              <w:widowControl w:val="0"/>
                              <w:tabs>
                                <w:tab w:val="left" w:pos="851"/>
                              </w:tabs>
                              <w:rPr>
                                <w:rFonts w:eastAsia="Times New Roman" w:cs="Arial"/>
                                <w:sz w:val="20"/>
                                <w:szCs w:val="20"/>
                              </w:rPr>
                            </w:pPr>
                          </w:p>
                          <w:p w:rsidR="00EC00AB" w:rsidRPr="00CE4D16" w:rsidRDefault="00EC00AB" w:rsidP="00CE4D16">
                            <w:pPr>
                              <w:widowControl w:val="0"/>
                              <w:tabs>
                                <w:tab w:val="left" w:pos="851"/>
                              </w:tabs>
                              <w:rPr>
                                <w:rFonts w:eastAsia="Times New Roman" w:cs="Arial"/>
                                <w:sz w:val="20"/>
                                <w:szCs w:val="20"/>
                              </w:rPr>
                            </w:pPr>
                            <w:r w:rsidRPr="00CE4D16">
                              <w:rPr>
                                <w:rFonts w:eastAsia="Times New Roman" w:cs="Arial"/>
                                <w:sz w:val="20"/>
                                <w:szCs w:val="20"/>
                              </w:rPr>
                              <w:t>A dairy primary production business that produces milk for raw milk products must ensure that each requirement of this subdivision is met.</w:t>
                            </w:r>
                          </w:p>
                          <w:p w:rsidR="00EC00AB" w:rsidRPr="00CE4D16" w:rsidRDefault="00EC00AB" w:rsidP="00CE4D16">
                            <w:pPr>
                              <w:widowControl w:val="0"/>
                              <w:tabs>
                                <w:tab w:val="left" w:pos="851"/>
                              </w:tabs>
                              <w:rPr>
                                <w:rFonts w:eastAsia="Times New Roman" w:cs="Arial"/>
                                <w:sz w:val="20"/>
                                <w:szCs w:val="20"/>
                              </w:rPr>
                            </w:pPr>
                          </w:p>
                          <w:p w:rsidR="00EC00AB" w:rsidRPr="00CE4D16" w:rsidRDefault="00EC00AB" w:rsidP="00CE4D16">
                            <w:pPr>
                              <w:widowControl w:val="0"/>
                              <w:tabs>
                                <w:tab w:val="left" w:pos="851"/>
                              </w:tabs>
                              <w:rPr>
                                <w:rFonts w:eastAsia="Times New Roman" w:cs="Arial"/>
                                <w:b/>
                                <w:sz w:val="20"/>
                                <w:szCs w:val="20"/>
                              </w:rPr>
                            </w:pPr>
                            <w:r w:rsidRPr="00CE4D16">
                              <w:rPr>
                                <w:rFonts w:eastAsia="Times New Roman" w:cs="Arial"/>
                                <w:b/>
                                <w:sz w:val="20"/>
                                <w:szCs w:val="20"/>
                              </w:rPr>
                              <w:t>19</w:t>
                            </w:r>
                            <w:r w:rsidRPr="00CE4D16">
                              <w:rPr>
                                <w:rFonts w:eastAsia="Times New Roman" w:cs="Arial"/>
                                <w:b/>
                                <w:sz w:val="20"/>
                                <w:szCs w:val="20"/>
                              </w:rPr>
                              <w:tab/>
                              <w:t>Requirement for additional and specific control measures</w:t>
                            </w:r>
                          </w:p>
                          <w:p w:rsidR="00EC00AB" w:rsidRPr="00CE4D16" w:rsidRDefault="00EC00AB" w:rsidP="00CE4D16">
                            <w:pPr>
                              <w:widowControl w:val="0"/>
                              <w:tabs>
                                <w:tab w:val="left" w:pos="851"/>
                              </w:tabs>
                              <w:rPr>
                                <w:rFonts w:eastAsia="Times New Roman" w:cs="Arial"/>
                                <w:sz w:val="20"/>
                                <w:szCs w:val="20"/>
                              </w:rPr>
                            </w:pPr>
                          </w:p>
                          <w:p w:rsidR="00EC00AB" w:rsidRPr="003E37A2" w:rsidRDefault="00EC00AB" w:rsidP="001A5AD7">
                            <w:pPr>
                              <w:widowControl w:val="0"/>
                              <w:tabs>
                                <w:tab w:val="left" w:pos="851"/>
                              </w:tabs>
                              <w:rPr>
                                <w:rFonts w:eastAsia="Times New Roman" w:cs="Arial"/>
                                <w:sz w:val="20"/>
                                <w:szCs w:val="20"/>
                              </w:rPr>
                            </w:pPr>
                            <w:r w:rsidRPr="00CE4D16">
                              <w:rPr>
                                <w:rFonts w:eastAsia="Times New Roman" w:cs="Arial"/>
                                <w:sz w:val="20"/>
                                <w:szCs w:val="20"/>
                              </w:rPr>
                              <w:t>The documented food safety program required by clause 3 must include control measures that ensure that the requirements of this subdivision are met.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 o:spid="_x0000_s1028" type="#_x0000_t202" style="position:absolute;margin-left:0;margin-top:0;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AF2LKPYAIAANsEAAAOAAAAAAAAAAAAAAAAAC4CAABkcnMvZTJvRG9jLnht&#10;bFBLAQItABQABgAIAAAAIQA2VE8B2QAAAAUBAAAPAAAAAAAAAAAAAAAAALoEAABkcnMvZG93bnJl&#10;di54bWxQSwUGAAAAAAQABADzAAAAwAUAAAAA&#10;" fillcolor="#f2f2f2 [3052]" strokeweight=".5pt">
                <v:textbox style="mso-fit-shape-to-text:t">
                  <w:txbxContent>
                    <w:p w:rsidR="00EC00AB" w:rsidRPr="00CE4D16" w:rsidRDefault="00EC00AB" w:rsidP="00CE4D16">
                      <w:pPr>
                        <w:widowControl w:val="0"/>
                        <w:tabs>
                          <w:tab w:val="left" w:pos="851"/>
                        </w:tabs>
                        <w:rPr>
                          <w:rFonts w:eastAsia="Times New Roman" w:cs="Arial"/>
                          <w:b/>
                          <w:sz w:val="20"/>
                          <w:szCs w:val="20"/>
                        </w:rPr>
                      </w:pPr>
                      <w:r w:rsidRPr="00CE4D16">
                        <w:rPr>
                          <w:rFonts w:eastAsia="Times New Roman" w:cs="Arial"/>
                          <w:b/>
                          <w:sz w:val="20"/>
                          <w:szCs w:val="20"/>
                        </w:rPr>
                        <w:t>18</w:t>
                      </w:r>
                      <w:r w:rsidRPr="00CE4D16">
                        <w:rPr>
                          <w:rFonts w:eastAsia="Times New Roman" w:cs="Arial"/>
                          <w:b/>
                          <w:sz w:val="20"/>
                          <w:szCs w:val="20"/>
                        </w:rPr>
                        <w:tab/>
                        <w:t>Application</w:t>
                      </w:r>
                    </w:p>
                    <w:p w:rsidR="00EC00AB" w:rsidRPr="00CE4D16" w:rsidRDefault="00EC00AB" w:rsidP="00CE4D16">
                      <w:pPr>
                        <w:widowControl w:val="0"/>
                        <w:tabs>
                          <w:tab w:val="left" w:pos="851"/>
                        </w:tabs>
                        <w:rPr>
                          <w:rFonts w:eastAsia="Times New Roman" w:cs="Arial"/>
                          <w:sz w:val="20"/>
                          <w:szCs w:val="20"/>
                        </w:rPr>
                      </w:pPr>
                    </w:p>
                    <w:p w:rsidR="00EC00AB" w:rsidRPr="00CE4D16" w:rsidRDefault="00EC00AB" w:rsidP="00CE4D16">
                      <w:pPr>
                        <w:widowControl w:val="0"/>
                        <w:tabs>
                          <w:tab w:val="left" w:pos="851"/>
                        </w:tabs>
                        <w:rPr>
                          <w:rFonts w:eastAsia="Times New Roman" w:cs="Arial"/>
                          <w:sz w:val="20"/>
                          <w:szCs w:val="20"/>
                        </w:rPr>
                      </w:pPr>
                      <w:r w:rsidRPr="00CE4D16">
                        <w:rPr>
                          <w:rFonts w:eastAsia="Times New Roman" w:cs="Arial"/>
                          <w:sz w:val="20"/>
                          <w:szCs w:val="20"/>
                        </w:rPr>
                        <w:t>A dairy primary production business that produces milk for raw milk products must ensure that each requirement of this subdivision is met.</w:t>
                      </w:r>
                    </w:p>
                    <w:p w:rsidR="00EC00AB" w:rsidRPr="00CE4D16" w:rsidRDefault="00EC00AB" w:rsidP="00CE4D16">
                      <w:pPr>
                        <w:widowControl w:val="0"/>
                        <w:tabs>
                          <w:tab w:val="left" w:pos="851"/>
                        </w:tabs>
                        <w:rPr>
                          <w:rFonts w:eastAsia="Times New Roman" w:cs="Arial"/>
                          <w:sz w:val="20"/>
                          <w:szCs w:val="20"/>
                        </w:rPr>
                      </w:pPr>
                    </w:p>
                    <w:p w:rsidR="00EC00AB" w:rsidRPr="00CE4D16" w:rsidRDefault="00EC00AB" w:rsidP="00CE4D16">
                      <w:pPr>
                        <w:widowControl w:val="0"/>
                        <w:tabs>
                          <w:tab w:val="left" w:pos="851"/>
                        </w:tabs>
                        <w:rPr>
                          <w:rFonts w:eastAsia="Times New Roman" w:cs="Arial"/>
                          <w:b/>
                          <w:sz w:val="20"/>
                          <w:szCs w:val="20"/>
                        </w:rPr>
                      </w:pPr>
                      <w:r w:rsidRPr="00CE4D16">
                        <w:rPr>
                          <w:rFonts w:eastAsia="Times New Roman" w:cs="Arial"/>
                          <w:b/>
                          <w:sz w:val="20"/>
                          <w:szCs w:val="20"/>
                        </w:rPr>
                        <w:t>19</w:t>
                      </w:r>
                      <w:r w:rsidRPr="00CE4D16">
                        <w:rPr>
                          <w:rFonts w:eastAsia="Times New Roman" w:cs="Arial"/>
                          <w:b/>
                          <w:sz w:val="20"/>
                          <w:szCs w:val="20"/>
                        </w:rPr>
                        <w:tab/>
                        <w:t>Requirement for additional and specific control measures</w:t>
                      </w:r>
                    </w:p>
                    <w:p w:rsidR="00EC00AB" w:rsidRPr="00CE4D16" w:rsidRDefault="00EC00AB" w:rsidP="00CE4D16">
                      <w:pPr>
                        <w:widowControl w:val="0"/>
                        <w:tabs>
                          <w:tab w:val="left" w:pos="851"/>
                        </w:tabs>
                        <w:rPr>
                          <w:rFonts w:eastAsia="Times New Roman" w:cs="Arial"/>
                          <w:sz w:val="20"/>
                          <w:szCs w:val="20"/>
                        </w:rPr>
                      </w:pPr>
                    </w:p>
                    <w:p w:rsidR="00EC00AB" w:rsidRPr="003E37A2" w:rsidRDefault="00EC00AB" w:rsidP="001A5AD7">
                      <w:pPr>
                        <w:widowControl w:val="0"/>
                        <w:tabs>
                          <w:tab w:val="left" w:pos="851"/>
                        </w:tabs>
                        <w:rPr>
                          <w:rFonts w:eastAsia="Times New Roman" w:cs="Arial"/>
                          <w:sz w:val="20"/>
                          <w:szCs w:val="20"/>
                        </w:rPr>
                      </w:pPr>
                      <w:r w:rsidRPr="00CE4D16">
                        <w:rPr>
                          <w:rFonts w:eastAsia="Times New Roman" w:cs="Arial"/>
                          <w:sz w:val="20"/>
                          <w:szCs w:val="20"/>
                        </w:rPr>
                        <w:t>The documented food safety program required by clause 3 must include control measures that ensure that the requirements of this subdivision are met.</w:t>
                      </w:r>
                    </w:p>
                  </w:txbxContent>
                </v:textbox>
                <w10:wrap type="square"/>
              </v:shape>
            </w:pict>
          </mc:Fallback>
        </mc:AlternateContent>
      </w:r>
    </w:p>
    <w:p w:rsidR="00CE4D16" w:rsidRPr="004403CB" w:rsidRDefault="002D507A" w:rsidP="00B0186F">
      <w:r w:rsidRPr="004403CB">
        <w:t>Clause 18 specifies to what businesses the requirements of subdivision 2 apply</w:t>
      </w:r>
      <w:r w:rsidR="00F90915" w:rsidRPr="004403CB">
        <w:t xml:space="preserve"> i.e. dairy primary production businesses that produce milk for raw milk products</w:t>
      </w:r>
      <w:r w:rsidRPr="004403CB">
        <w:t>.</w:t>
      </w:r>
      <w:r w:rsidR="007F6C03" w:rsidRPr="004403CB">
        <w:t xml:space="preserve"> </w:t>
      </w:r>
      <w:r w:rsidR="00F43B55" w:rsidRPr="004403CB">
        <w:t xml:space="preserve">Clause 19 makes clear that the business’s food safety program must include the additional measures specified </w:t>
      </w:r>
      <w:r w:rsidR="00F90915" w:rsidRPr="004403CB">
        <w:t xml:space="preserve">under subdivision 2 </w:t>
      </w:r>
      <w:r w:rsidR="00F43B55" w:rsidRPr="004403CB">
        <w:t xml:space="preserve">in addition to </w:t>
      </w:r>
      <w:r w:rsidR="00AB2B01" w:rsidRPr="004403CB">
        <w:t>baseline measures.</w:t>
      </w:r>
    </w:p>
    <w:p w:rsidR="004A6D77" w:rsidRPr="004403CB" w:rsidRDefault="004A6D77" w:rsidP="00AD10B4">
      <w:pPr>
        <w:pStyle w:val="Heading3"/>
        <w:rPr>
          <w:lang w:val="en-GB"/>
        </w:rPr>
      </w:pPr>
      <w:bookmarkStart w:id="8" w:name="_Toc391380904"/>
      <w:bookmarkStart w:id="9" w:name="_Toc391551690"/>
      <w:r w:rsidRPr="004403CB">
        <w:rPr>
          <w:lang w:val="en-GB"/>
        </w:rPr>
        <w:t>Baseline measures for primary production</w:t>
      </w:r>
      <w:bookmarkEnd w:id="8"/>
      <w:bookmarkEnd w:id="9"/>
    </w:p>
    <w:p w:rsidR="004A6D77" w:rsidRPr="004403CB" w:rsidRDefault="00FF37E1" w:rsidP="004A6D77">
      <w:pPr>
        <w:rPr>
          <w:rFonts w:cs="Arial"/>
        </w:rPr>
      </w:pPr>
      <w:r w:rsidRPr="004403CB">
        <w:rPr>
          <w:rFonts w:cs="Arial"/>
        </w:rPr>
        <w:t>Clause 3 of s</w:t>
      </w:r>
      <w:r w:rsidR="004A6D77" w:rsidRPr="004403CB">
        <w:rPr>
          <w:rFonts w:cs="Arial"/>
        </w:rPr>
        <w:t>tandard 4.2.4 requires dairy primary production businesses to control potential food safety hazards by implementing a documented food safety program. General measures that must be covered in the program are specified under clauses 4 to 6 of the Standard. Essentially the food safety program must cover the following elements:</w:t>
      </w:r>
    </w:p>
    <w:p w:rsidR="004A6D77" w:rsidRPr="004403CB" w:rsidRDefault="004A6D77" w:rsidP="004A6D77">
      <w:pPr>
        <w:pStyle w:val="FSBullet1"/>
        <w:spacing w:before="120"/>
      </w:pPr>
      <w:r w:rsidRPr="004403CB">
        <w:t>Animal health</w:t>
      </w:r>
    </w:p>
    <w:p w:rsidR="004A6D77" w:rsidRPr="004403CB" w:rsidRDefault="004A6D77" w:rsidP="004A6D77">
      <w:pPr>
        <w:pStyle w:val="FSBullet1"/>
      </w:pPr>
      <w:r w:rsidRPr="004403CB">
        <w:t>Inputs</w:t>
      </w:r>
    </w:p>
    <w:p w:rsidR="004A6D77" w:rsidRPr="004403CB" w:rsidRDefault="004A6D77" w:rsidP="004A6D77">
      <w:pPr>
        <w:pStyle w:val="FSBullet1"/>
      </w:pPr>
      <w:r w:rsidRPr="004403CB">
        <w:t xml:space="preserve">Premises and equipment </w:t>
      </w:r>
    </w:p>
    <w:p w:rsidR="004A6D77" w:rsidRPr="004403CB" w:rsidRDefault="004A6D77" w:rsidP="004A6D77">
      <w:pPr>
        <w:pStyle w:val="FSBullet1"/>
      </w:pPr>
      <w:r w:rsidRPr="004403CB">
        <w:t>Health and hygiene</w:t>
      </w:r>
    </w:p>
    <w:p w:rsidR="004A6D77" w:rsidRPr="004403CB" w:rsidRDefault="004A6D77" w:rsidP="004A6D77">
      <w:pPr>
        <w:pStyle w:val="FSBullet1"/>
      </w:pPr>
      <w:r w:rsidRPr="004403CB">
        <w:t>Milking operations</w:t>
      </w:r>
    </w:p>
    <w:p w:rsidR="004A6D77" w:rsidRPr="004403CB" w:rsidRDefault="004A6D77" w:rsidP="004A6D77">
      <w:pPr>
        <w:pStyle w:val="FSBullet1"/>
      </w:pPr>
      <w:r w:rsidRPr="004403CB">
        <w:t>Cleaning and Sanitising</w:t>
      </w:r>
    </w:p>
    <w:p w:rsidR="004A6D77" w:rsidRPr="004403CB" w:rsidRDefault="004A6D77" w:rsidP="004A6D77">
      <w:pPr>
        <w:pStyle w:val="FSBullet1"/>
      </w:pPr>
      <w:r w:rsidRPr="004403CB">
        <w:lastRenderedPageBreak/>
        <w:t>Traceability</w:t>
      </w:r>
    </w:p>
    <w:p w:rsidR="004A6D77" w:rsidRPr="004403CB" w:rsidRDefault="004A6D77" w:rsidP="004A6D77">
      <w:pPr>
        <w:pStyle w:val="FSBullet1"/>
      </w:pPr>
      <w:r w:rsidRPr="004403CB">
        <w:t>Skills and knowledge</w:t>
      </w:r>
    </w:p>
    <w:p w:rsidR="00EC00AB" w:rsidRPr="004403CB" w:rsidRDefault="00EC00AB" w:rsidP="004A6D77">
      <w:pPr>
        <w:rPr>
          <w:rFonts w:cs="Arial"/>
        </w:rPr>
      </w:pPr>
    </w:p>
    <w:p w:rsidR="004A6D77" w:rsidRPr="004403CB" w:rsidRDefault="004A6D77" w:rsidP="004A6D77">
      <w:r w:rsidRPr="004403CB">
        <w:rPr>
          <w:rFonts w:cs="Arial"/>
        </w:rPr>
        <w:t xml:space="preserve">The primary production of milk for raw milk products requires a greater level of control to ensure that the potential for pathogen contamination is minimised. The additional measures that are required to ensure this level of control is met are </w:t>
      </w:r>
      <w:r w:rsidR="00513B58" w:rsidRPr="004403CB">
        <w:rPr>
          <w:rFonts w:cs="Arial"/>
        </w:rPr>
        <w:t>specified in the clauses within subdivision 2</w:t>
      </w:r>
      <w:r w:rsidRPr="004403CB">
        <w:rPr>
          <w:rFonts w:cs="Arial"/>
        </w:rPr>
        <w:t xml:space="preserve">.  Supplementary information relating to </w:t>
      </w:r>
      <w:r w:rsidR="00513B58" w:rsidRPr="004403CB">
        <w:rPr>
          <w:rFonts w:cs="Arial"/>
        </w:rPr>
        <w:t>baseline requirements</w:t>
      </w:r>
      <w:r w:rsidRPr="004403CB">
        <w:rPr>
          <w:rFonts w:cs="Arial"/>
        </w:rPr>
        <w:t xml:space="preserve"> is </w:t>
      </w:r>
      <w:r w:rsidR="00513B58" w:rsidRPr="004403CB">
        <w:rPr>
          <w:rFonts w:cs="Arial"/>
        </w:rPr>
        <w:t xml:space="preserve">also </w:t>
      </w:r>
      <w:r w:rsidRPr="004403CB">
        <w:rPr>
          <w:rFonts w:cs="Arial"/>
        </w:rPr>
        <w:t>provided</w:t>
      </w:r>
      <w:r w:rsidR="00513B58" w:rsidRPr="004403CB">
        <w:rPr>
          <w:rFonts w:cs="Arial"/>
        </w:rPr>
        <w:t xml:space="preserve">. </w:t>
      </w:r>
      <w:r w:rsidRPr="004403CB">
        <w:rPr>
          <w:rFonts w:cs="Arial"/>
        </w:rPr>
        <w:t xml:space="preserve"> </w:t>
      </w:r>
    </w:p>
    <w:p w:rsidR="00B0186F" w:rsidRPr="004403CB" w:rsidRDefault="00B0186F" w:rsidP="00ED385A"/>
    <w:p w:rsidR="00513B58" w:rsidRPr="004403CB" w:rsidRDefault="00513B58" w:rsidP="00513B58">
      <w:pPr>
        <w:pStyle w:val="Heading2"/>
        <w:rPr>
          <w:lang w:val="en-GB"/>
        </w:rPr>
      </w:pPr>
      <w:bookmarkStart w:id="10" w:name="_Toc391551691"/>
      <w:r w:rsidRPr="004403CB">
        <w:rPr>
          <w:lang w:val="en-GB"/>
        </w:rPr>
        <w:t>20</w:t>
      </w:r>
      <w:r w:rsidRPr="004403CB">
        <w:rPr>
          <w:lang w:val="en-GB"/>
        </w:rPr>
        <w:tab/>
        <w:t>Animal health requirements</w:t>
      </w:r>
      <w:bookmarkEnd w:id="10"/>
    </w:p>
    <w:p w:rsidR="007F6C03" w:rsidRPr="004403CB" w:rsidRDefault="00513B58" w:rsidP="003F6CFD">
      <w:pPr>
        <w:pStyle w:val="Heading2"/>
        <w:rPr>
          <w:lang w:val="en-GB"/>
        </w:rPr>
      </w:pPr>
      <w:bookmarkStart w:id="11" w:name="_Toc391551692"/>
      <w:r w:rsidRPr="004403CB">
        <w:rPr>
          <w:noProof/>
          <w:lang w:val="en-GB" w:eastAsia="en-GB"/>
        </w:rPr>
        <mc:AlternateContent>
          <mc:Choice Requires="wps">
            <w:drawing>
              <wp:inline distT="0" distB="0" distL="0" distR="0" wp14:anchorId="2D5B0E4B" wp14:editId="194030AF">
                <wp:extent cx="1828800" cy="1828800"/>
                <wp:effectExtent l="0" t="0" r="15240" b="12700"/>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Default="00EC00AB" w:rsidP="00CD6B60">
                            <w:pPr>
                              <w:rPr>
                                <w:b/>
                              </w:rPr>
                            </w:pPr>
                          </w:p>
                          <w:p w:rsidR="00EC00AB" w:rsidRPr="00BD303E" w:rsidRDefault="00EC00AB" w:rsidP="00CD6B60">
                            <w:pPr>
                              <w:pStyle w:val="ListParagraph"/>
                              <w:numPr>
                                <w:ilvl w:val="0"/>
                                <w:numId w:val="13"/>
                              </w:numPr>
                              <w:ind w:left="567" w:hanging="567"/>
                              <w:rPr>
                                <w:b/>
                                <w:sz w:val="20"/>
                                <w:szCs w:val="20"/>
                              </w:rPr>
                            </w:pPr>
                            <w:r w:rsidRPr="00BD303E">
                              <w:rPr>
                                <w:rStyle w:val="FootnoteChar"/>
                                <w:rFonts w:cs="Arial"/>
                                <w:sz w:val="20"/>
                                <w:szCs w:val="20"/>
                              </w:rPr>
                              <w:t xml:space="preserve">Milk </w:t>
                            </w:r>
                            <w:r w:rsidRPr="00BD303E">
                              <w:rPr>
                                <w:rFonts w:cs="Arial"/>
                                <w:sz w:val="20"/>
                                <w:szCs w:val="20"/>
                              </w:rPr>
                              <w:t xml:space="preserve">for </w:t>
                            </w:r>
                            <w:r w:rsidRPr="00BD303E">
                              <w:rPr>
                                <w:rStyle w:val="FootnoteChar"/>
                                <w:rFonts w:cs="Arial"/>
                                <w:sz w:val="20"/>
                                <w:szCs w:val="20"/>
                              </w:rPr>
                              <w:t xml:space="preserve">raw milk products </w:t>
                            </w:r>
                            <w:r w:rsidRPr="00BD303E">
                              <w:rPr>
                                <w:rFonts w:cs="Arial"/>
                                <w:sz w:val="20"/>
                                <w:szCs w:val="20"/>
                              </w:rPr>
                              <w:t>must not be obtained from a diseased animal.</w:t>
                            </w:r>
                            <w:r w:rsidRPr="00BD303E">
                              <w:rPr>
                                <w:rFonts w:cs="Arial"/>
                                <w:sz w:val="20"/>
                                <w:szCs w:val="20"/>
                              </w:rPr>
                              <w:br/>
                            </w:r>
                          </w:p>
                          <w:p w:rsidR="00EC00AB" w:rsidRPr="00BD303E" w:rsidRDefault="00EC00AB" w:rsidP="00CD6B60">
                            <w:pPr>
                              <w:pStyle w:val="ListParagraph"/>
                              <w:numPr>
                                <w:ilvl w:val="0"/>
                                <w:numId w:val="13"/>
                              </w:numPr>
                              <w:ind w:left="567" w:hanging="567"/>
                              <w:rPr>
                                <w:b/>
                                <w:sz w:val="20"/>
                                <w:szCs w:val="20"/>
                              </w:rPr>
                            </w:pPr>
                            <w:r w:rsidRPr="00BD303E">
                              <w:rPr>
                                <w:rFonts w:cs="Arial"/>
                                <w:sz w:val="20"/>
                                <w:szCs w:val="20"/>
                              </w:rPr>
                              <w:t>A diseased animal must not be introduced into a raw milk herd.</w:t>
                            </w:r>
                            <w:r w:rsidRPr="00BD303E">
                              <w:rPr>
                                <w:rFonts w:cs="Arial"/>
                                <w:sz w:val="20"/>
                                <w:szCs w:val="20"/>
                              </w:rPr>
                              <w:br/>
                            </w:r>
                          </w:p>
                          <w:p w:rsidR="00EC00AB" w:rsidRPr="00BD303E" w:rsidRDefault="00EC00AB" w:rsidP="00CD6B60">
                            <w:pPr>
                              <w:pStyle w:val="ListParagraph"/>
                              <w:numPr>
                                <w:ilvl w:val="0"/>
                                <w:numId w:val="13"/>
                              </w:numPr>
                              <w:ind w:left="567" w:hanging="567"/>
                              <w:rPr>
                                <w:b/>
                                <w:sz w:val="20"/>
                                <w:szCs w:val="20"/>
                              </w:rPr>
                            </w:pPr>
                            <w:r w:rsidRPr="00BD303E">
                              <w:rPr>
                                <w:rFonts w:cs="Arial"/>
                                <w:sz w:val="20"/>
                                <w:szCs w:val="20"/>
                              </w:rPr>
                              <w:t xml:space="preserve">A diseased animal in a raw milk herd must be: </w:t>
                            </w:r>
                          </w:p>
                          <w:p w:rsidR="00EC00AB" w:rsidRPr="00BD303E" w:rsidRDefault="00EC00AB" w:rsidP="00CD6B60">
                            <w:pPr>
                              <w:rPr>
                                <w:sz w:val="20"/>
                                <w:szCs w:val="20"/>
                              </w:rPr>
                            </w:pPr>
                          </w:p>
                          <w:p w:rsidR="00EC00AB" w:rsidRPr="00BD303E" w:rsidRDefault="00EC00AB" w:rsidP="00CD6B60">
                            <w:pPr>
                              <w:pStyle w:val="ListParagraph"/>
                              <w:numPr>
                                <w:ilvl w:val="0"/>
                                <w:numId w:val="12"/>
                              </w:numPr>
                              <w:rPr>
                                <w:sz w:val="20"/>
                                <w:szCs w:val="20"/>
                              </w:rPr>
                            </w:pPr>
                            <w:r w:rsidRPr="00BD303E">
                              <w:rPr>
                                <w:rFonts w:cs="Arial"/>
                                <w:sz w:val="20"/>
                                <w:szCs w:val="20"/>
                              </w:rPr>
                              <w:t>separated immediately from the herd; and</w:t>
                            </w:r>
                          </w:p>
                          <w:p w:rsidR="00EC00AB" w:rsidRPr="00BD303E" w:rsidRDefault="00EC00AB" w:rsidP="00CD6B60">
                            <w:pPr>
                              <w:pStyle w:val="ListParagraph"/>
                              <w:numPr>
                                <w:ilvl w:val="0"/>
                                <w:numId w:val="12"/>
                              </w:numPr>
                              <w:rPr>
                                <w:sz w:val="20"/>
                                <w:szCs w:val="20"/>
                              </w:rPr>
                            </w:pPr>
                            <w:proofErr w:type="gramStart"/>
                            <w:r w:rsidRPr="00BD303E">
                              <w:rPr>
                                <w:rFonts w:cs="Arial"/>
                                <w:sz w:val="20"/>
                                <w:szCs w:val="20"/>
                              </w:rPr>
                              <w:t>kept</w:t>
                            </w:r>
                            <w:proofErr w:type="gramEnd"/>
                            <w:r w:rsidRPr="00BD303E">
                              <w:rPr>
                                <w:rFonts w:cs="Arial"/>
                                <w:sz w:val="20"/>
                                <w:szCs w:val="20"/>
                              </w:rPr>
                              <w:t xml:space="preserve"> separate from any other animal that will be milked for milk for raw milk products</w:t>
                            </w:r>
                            <w:r>
                              <w:rPr>
                                <w:rFonts w:cs="Arial"/>
                                <w:sz w:val="20"/>
                                <w:szCs w:val="20"/>
                              </w:rPr>
                              <w:t>.</w:t>
                            </w:r>
                          </w:p>
                          <w:p w:rsidR="00EC00AB" w:rsidRDefault="00EC00AB" w:rsidP="0097438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Cqr10DYAIAANkEAAAOAAAAAAAAAAAAAAAAAC4CAABkcnMvZTJvRG9jLnht&#10;bFBLAQItABQABgAIAAAAIQA2VE8B2QAAAAUBAAAPAAAAAAAAAAAAAAAAALoEAABkcnMvZG93bnJl&#10;di54bWxQSwUGAAAAAAQABADzAAAAwAUAAAAA&#10;" fillcolor="#f2f2f2 [3052]" strokeweight=".5pt">
                <v:textbox style="mso-fit-shape-to-text:t">
                  <w:txbxContent>
                    <w:p w:rsidR="00EC00AB" w:rsidRDefault="00EC00AB" w:rsidP="00CD6B60">
                      <w:pPr>
                        <w:rPr>
                          <w:b/>
                        </w:rPr>
                      </w:pPr>
                    </w:p>
                    <w:p w:rsidR="00EC00AB" w:rsidRPr="00BD303E" w:rsidRDefault="00EC00AB" w:rsidP="00CD6B60">
                      <w:pPr>
                        <w:pStyle w:val="ListParagraph"/>
                        <w:numPr>
                          <w:ilvl w:val="0"/>
                          <w:numId w:val="13"/>
                        </w:numPr>
                        <w:ind w:left="567" w:hanging="567"/>
                        <w:rPr>
                          <w:b/>
                          <w:sz w:val="20"/>
                          <w:szCs w:val="20"/>
                        </w:rPr>
                      </w:pPr>
                      <w:r w:rsidRPr="00BD303E">
                        <w:rPr>
                          <w:rStyle w:val="FootnoteChar"/>
                          <w:rFonts w:cs="Arial"/>
                          <w:sz w:val="20"/>
                          <w:szCs w:val="20"/>
                        </w:rPr>
                        <w:t xml:space="preserve">Milk </w:t>
                      </w:r>
                      <w:r w:rsidRPr="00BD303E">
                        <w:rPr>
                          <w:rFonts w:cs="Arial"/>
                          <w:sz w:val="20"/>
                          <w:szCs w:val="20"/>
                        </w:rPr>
                        <w:t xml:space="preserve">for </w:t>
                      </w:r>
                      <w:r w:rsidRPr="00BD303E">
                        <w:rPr>
                          <w:rStyle w:val="FootnoteChar"/>
                          <w:rFonts w:cs="Arial"/>
                          <w:sz w:val="20"/>
                          <w:szCs w:val="20"/>
                        </w:rPr>
                        <w:t xml:space="preserve">raw milk products </w:t>
                      </w:r>
                      <w:r w:rsidRPr="00BD303E">
                        <w:rPr>
                          <w:rFonts w:cs="Arial"/>
                          <w:sz w:val="20"/>
                          <w:szCs w:val="20"/>
                        </w:rPr>
                        <w:t>must not be obtained from a diseased animal.</w:t>
                      </w:r>
                      <w:r w:rsidRPr="00BD303E">
                        <w:rPr>
                          <w:rFonts w:cs="Arial"/>
                          <w:sz w:val="20"/>
                          <w:szCs w:val="20"/>
                        </w:rPr>
                        <w:br/>
                      </w:r>
                    </w:p>
                    <w:p w:rsidR="00EC00AB" w:rsidRPr="00BD303E" w:rsidRDefault="00EC00AB" w:rsidP="00CD6B60">
                      <w:pPr>
                        <w:pStyle w:val="ListParagraph"/>
                        <w:numPr>
                          <w:ilvl w:val="0"/>
                          <w:numId w:val="13"/>
                        </w:numPr>
                        <w:ind w:left="567" w:hanging="567"/>
                        <w:rPr>
                          <w:b/>
                          <w:sz w:val="20"/>
                          <w:szCs w:val="20"/>
                        </w:rPr>
                      </w:pPr>
                      <w:r w:rsidRPr="00BD303E">
                        <w:rPr>
                          <w:rFonts w:cs="Arial"/>
                          <w:sz w:val="20"/>
                          <w:szCs w:val="20"/>
                        </w:rPr>
                        <w:t>A diseased animal must not be introduced into a raw milk herd.</w:t>
                      </w:r>
                      <w:r w:rsidRPr="00BD303E">
                        <w:rPr>
                          <w:rFonts w:cs="Arial"/>
                          <w:sz w:val="20"/>
                          <w:szCs w:val="20"/>
                        </w:rPr>
                        <w:br/>
                      </w:r>
                    </w:p>
                    <w:p w:rsidR="00EC00AB" w:rsidRPr="00BD303E" w:rsidRDefault="00EC00AB" w:rsidP="00CD6B60">
                      <w:pPr>
                        <w:pStyle w:val="ListParagraph"/>
                        <w:numPr>
                          <w:ilvl w:val="0"/>
                          <w:numId w:val="13"/>
                        </w:numPr>
                        <w:ind w:left="567" w:hanging="567"/>
                        <w:rPr>
                          <w:b/>
                          <w:sz w:val="20"/>
                          <w:szCs w:val="20"/>
                        </w:rPr>
                      </w:pPr>
                      <w:r w:rsidRPr="00BD303E">
                        <w:rPr>
                          <w:rFonts w:cs="Arial"/>
                          <w:sz w:val="20"/>
                          <w:szCs w:val="20"/>
                        </w:rPr>
                        <w:t xml:space="preserve">A diseased animal in a raw milk herd must be: </w:t>
                      </w:r>
                    </w:p>
                    <w:p w:rsidR="00EC00AB" w:rsidRPr="00BD303E" w:rsidRDefault="00EC00AB" w:rsidP="00CD6B60">
                      <w:pPr>
                        <w:rPr>
                          <w:sz w:val="20"/>
                          <w:szCs w:val="20"/>
                        </w:rPr>
                      </w:pPr>
                    </w:p>
                    <w:p w:rsidR="00EC00AB" w:rsidRPr="00BD303E" w:rsidRDefault="00EC00AB" w:rsidP="00CD6B60">
                      <w:pPr>
                        <w:pStyle w:val="ListParagraph"/>
                        <w:numPr>
                          <w:ilvl w:val="0"/>
                          <w:numId w:val="12"/>
                        </w:numPr>
                        <w:rPr>
                          <w:sz w:val="20"/>
                          <w:szCs w:val="20"/>
                        </w:rPr>
                      </w:pPr>
                      <w:r w:rsidRPr="00BD303E">
                        <w:rPr>
                          <w:rFonts w:cs="Arial"/>
                          <w:sz w:val="20"/>
                          <w:szCs w:val="20"/>
                        </w:rPr>
                        <w:t>separated immediately from the herd; and</w:t>
                      </w:r>
                    </w:p>
                    <w:p w:rsidR="00EC00AB" w:rsidRPr="00BD303E" w:rsidRDefault="00EC00AB" w:rsidP="00CD6B60">
                      <w:pPr>
                        <w:pStyle w:val="ListParagraph"/>
                        <w:numPr>
                          <w:ilvl w:val="0"/>
                          <w:numId w:val="12"/>
                        </w:numPr>
                        <w:rPr>
                          <w:sz w:val="20"/>
                          <w:szCs w:val="20"/>
                        </w:rPr>
                      </w:pPr>
                      <w:proofErr w:type="gramStart"/>
                      <w:r w:rsidRPr="00BD303E">
                        <w:rPr>
                          <w:rFonts w:cs="Arial"/>
                          <w:sz w:val="20"/>
                          <w:szCs w:val="20"/>
                        </w:rPr>
                        <w:t>kept</w:t>
                      </w:r>
                      <w:proofErr w:type="gramEnd"/>
                      <w:r w:rsidRPr="00BD303E">
                        <w:rPr>
                          <w:rFonts w:cs="Arial"/>
                          <w:sz w:val="20"/>
                          <w:szCs w:val="20"/>
                        </w:rPr>
                        <w:t xml:space="preserve"> separate from any other animal that will be milked for milk for raw milk products</w:t>
                      </w:r>
                      <w:r>
                        <w:rPr>
                          <w:rFonts w:cs="Arial"/>
                          <w:sz w:val="20"/>
                          <w:szCs w:val="20"/>
                        </w:rPr>
                        <w:t>.</w:t>
                      </w:r>
                    </w:p>
                    <w:p w:rsidR="00EC00AB" w:rsidRDefault="00EC00AB" w:rsidP="00974387"/>
                  </w:txbxContent>
                </v:textbox>
                <w10:anchorlock/>
              </v:shape>
            </w:pict>
          </mc:Fallback>
        </mc:AlternateContent>
      </w:r>
      <w:bookmarkEnd w:id="11"/>
    </w:p>
    <w:p w:rsidR="00513B58" w:rsidRPr="004403CB" w:rsidRDefault="00513B58" w:rsidP="00513B58">
      <w:bookmarkStart w:id="12" w:name="_Toc390868003"/>
      <w:bookmarkStart w:id="13" w:name="_Toc391380906"/>
      <w:r w:rsidRPr="004403CB">
        <w:t xml:space="preserve">Clause 20 specifies the additional animal health requirements that must be covered by the food safety program of a business producing milk for raw milk products. Information on these measures is provided below following discussion of baseline requirements.  </w:t>
      </w:r>
    </w:p>
    <w:p w:rsidR="00035337" w:rsidRPr="004403CB" w:rsidRDefault="001C25B3" w:rsidP="00AD10B4">
      <w:pPr>
        <w:pStyle w:val="Heading3"/>
        <w:rPr>
          <w:lang w:val="en-GB"/>
        </w:rPr>
      </w:pPr>
      <w:bookmarkStart w:id="14" w:name="_Toc391551693"/>
      <w:r w:rsidRPr="004403CB">
        <w:rPr>
          <w:lang w:val="en-GB"/>
        </w:rPr>
        <w:t>Baseline</w:t>
      </w:r>
      <w:r w:rsidR="009052BC" w:rsidRPr="004403CB">
        <w:rPr>
          <w:lang w:val="en-GB"/>
        </w:rPr>
        <w:t xml:space="preserve"> </w:t>
      </w:r>
      <w:r w:rsidR="002813C6" w:rsidRPr="004403CB">
        <w:rPr>
          <w:lang w:val="en-GB"/>
        </w:rPr>
        <w:t>requirements</w:t>
      </w:r>
      <w:bookmarkEnd w:id="12"/>
      <w:bookmarkEnd w:id="13"/>
      <w:bookmarkEnd w:id="14"/>
    </w:p>
    <w:p w:rsidR="00927D29" w:rsidRPr="004403CB" w:rsidRDefault="00FF37E1" w:rsidP="00927D29">
      <w:pPr>
        <w:spacing w:before="120" w:after="120"/>
        <w:rPr>
          <w:rFonts w:eastAsia="Calibri" w:cs="Times New Roman"/>
        </w:rPr>
      </w:pPr>
      <w:r w:rsidRPr="004403CB">
        <w:rPr>
          <w:rFonts w:eastAsia="Calibri" w:cs="Times New Roman"/>
        </w:rPr>
        <w:t xml:space="preserve">Requirements in Division 2 of </w:t>
      </w:r>
      <w:r w:rsidR="00800A57" w:rsidRPr="004403CB">
        <w:rPr>
          <w:rFonts w:eastAsia="Calibri" w:cs="Times New Roman"/>
        </w:rPr>
        <w:t>Standard 4.2.4 specify</w:t>
      </w:r>
      <w:r w:rsidR="00927D29" w:rsidRPr="004403CB">
        <w:rPr>
          <w:rFonts w:eastAsia="Calibri" w:cs="Times New Roman"/>
        </w:rPr>
        <w:t xml:space="preserve"> that control measures implemented on farm must ensure that milk for human consumption is only sourced from healthy animals and a system must be in place that enables the tracing of animals to be milked. To address these requirements the following elements should be covered by the food safety program:</w:t>
      </w:r>
    </w:p>
    <w:p w:rsidR="00D8437A" w:rsidRPr="004403CB" w:rsidRDefault="00D8437A" w:rsidP="00EC00AB">
      <w:pPr>
        <w:pStyle w:val="FSBullet1"/>
        <w:rPr>
          <w:rFonts w:eastAsia="Calibri"/>
        </w:rPr>
      </w:pPr>
      <w:r w:rsidRPr="004403CB">
        <w:rPr>
          <w:rFonts w:eastAsia="Calibri"/>
        </w:rPr>
        <w:t>Milk is only sourced from healthy animals and animals showing signs of infectious disease are segregated and their milk kept from supply and a diagnosis made of the cause.</w:t>
      </w:r>
    </w:p>
    <w:p w:rsidR="00EC00AB" w:rsidRPr="004403CB" w:rsidRDefault="00EC00AB" w:rsidP="00EC00AB"/>
    <w:p w:rsidR="00927D29" w:rsidRPr="004403CB" w:rsidRDefault="002336FD" w:rsidP="00EC00AB">
      <w:pPr>
        <w:pStyle w:val="FSBullet1"/>
        <w:rPr>
          <w:rFonts w:eastAsia="Calibri"/>
        </w:rPr>
      </w:pPr>
      <w:r w:rsidRPr="004403CB">
        <w:rPr>
          <w:rFonts w:eastAsia="Calibri"/>
        </w:rPr>
        <w:t xml:space="preserve">A system for livestock identification is in place </w:t>
      </w:r>
      <w:r w:rsidR="00927D29" w:rsidRPr="004403CB">
        <w:rPr>
          <w:rFonts w:eastAsia="Calibri"/>
        </w:rPr>
        <w:t>and all livestock purchase</w:t>
      </w:r>
      <w:r w:rsidRPr="004403CB">
        <w:rPr>
          <w:rFonts w:eastAsia="Calibri"/>
        </w:rPr>
        <w:t>s are</w:t>
      </w:r>
      <w:r w:rsidR="00927D29" w:rsidRPr="004403CB">
        <w:rPr>
          <w:rFonts w:eastAsia="Calibri"/>
        </w:rPr>
        <w:t xml:space="preserve"> </w:t>
      </w:r>
      <w:r w:rsidRPr="004403CB">
        <w:rPr>
          <w:rFonts w:eastAsia="Calibri"/>
        </w:rPr>
        <w:t>supported by</w:t>
      </w:r>
      <w:r w:rsidR="00927D29" w:rsidRPr="004403CB">
        <w:rPr>
          <w:rFonts w:eastAsia="Calibri"/>
        </w:rPr>
        <w:t xml:space="preserve"> vendor declarations </w:t>
      </w:r>
      <w:r w:rsidRPr="004403CB">
        <w:rPr>
          <w:rFonts w:eastAsia="Calibri"/>
        </w:rPr>
        <w:t>as to</w:t>
      </w:r>
      <w:r w:rsidR="00927D29" w:rsidRPr="004403CB">
        <w:rPr>
          <w:rFonts w:eastAsia="Calibri"/>
        </w:rPr>
        <w:t xml:space="preserve"> disease </w:t>
      </w:r>
      <w:r w:rsidRPr="004403CB">
        <w:rPr>
          <w:rFonts w:eastAsia="Calibri"/>
        </w:rPr>
        <w:t>status</w:t>
      </w:r>
      <w:r w:rsidR="00927D29" w:rsidRPr="004403CB">
        <w:rPr>
          <w:rFonts w:eastAsia="Calibri"/>
        </w:rPr>
        <w:t>.</w:t>
      </w:r>
    </w:p>
    <w:p w:rsidR="00EC00AB" w:rsidRPr="004403CB" w:rsidRDefault="00EC00AB" w:rsidP="00EC00AB"/>
    <w:p w:rsidR="00927D29" w:rsidRPr="004403CB" w:rsidRDefault="00927D29" w:rsidP="00EC00AB">
      <w:pPr>
        <w:pStyle w:val="FSBullet1"/>
      </w:pPr>
      <w:r w:rsidRPr="004403CB">
        <w:t xml:space="preserve">Treated animals </w:t>
      </w:r>
      <w:r w:rsidR="00483C1B" w:rsidRPr="004403CB">
        <w:t>are</w:t>
      </w:r>
      <w:r w:rsidRPr="004403CB">
        <w:t xml:space="preserve"> </w:t>
      </w:r>
      <w:r w:rsidR="00483C1B" w:rsidRPr="004403CB">
        <w:t>identified;</w:t>
      </w:r>
      <w:r w:rsidRPr="004403CB">
        <w:t xml:space="preserve"> only approved drugs </w:t>
      </w:r>
      <w:r w:rsidR="00483C1B" w:rsidRPr="004403CB">
        <w:t>are</w:t>
      </w:r>
      <w:r w:rsidRPr="004403CB">
        <w:t xml:space="preserve"> used</w:t>
      </w:r>
      <w:r w:rsidR="00483C1B" w:rsidRPr="004403CB">
        <w:t>,</w:t>
      </w:r>
      <w:r w:rsidRPr="004403CB">
        <w:t xml:space="preserve"> and specified withholding periods observed for all </w:t>
      </w:r>
      <w:r w:rsidR="00483C1B" w:rsidRPr="004403CB">
        <w:t>treatments</w:t>
      </w:r>
      <w:r w:rsidRPr="004403CB">
        <w:t xml:space="preserve">. Adequate treatment records </w:t>
      </w:r>
      <w:r w:rsidR="00483C1B" w:rsidRPr="004403CB">
        <w:t>are</w:t>
      </w:r>
      <w:r w:rsidRPr="004403CB">
        <w:t xml:space="preserve"> kept.</w:t>
      </w:r>
    </w:p>
    <w:p w:rsidR="00EC00AB" w:rsidRPr="004403CB" w:rsidRDefault="00EC00AB" w:rsidP="00EC00AB"/>
    <w:p w:rsidR="00927D29" w:rsidRPr="004403CB" w:rsidRDefault="00D8437A" w:rsidP="00EC00AB">
      <w:pPr>
        <w:pStyle w:val="FSBullet1"/>
        <w:rPr>
          <w:rFonts w:eastAsia="Calibri"/>
        </w:rPr>
      </w:pPr>
      <w:r w:rsidRPr="004403CB">
        <w:rPr>
          <w:rFonts w:eastAsia="Calibri"/>
        </w:rPr>
        <w:t>A mastitis control program</w:t>
      </w:r>
      <w:r w:rsidR="00483C1B" w:rsidRPr="004403CB">
        <w:rPr>
          <w:rFonts w:eastAsia="Calibri"/>
        </w:rPr>
        <w:t xml:space="preserve"> is</w:t>
      </w:r>
      <w:r w:rsidR="00927D29" w:rsidRPr="004403CB">
        <w:rPr>
          <w:rFonts w:eastAsia="Calibri"/>
        </w:rPr>
        <w:t xml:space="preserve"> implemented.</w:t>
      </w:r>
    </w:p>
    <w:p w:rsidR="005D384C" w:rsidRPr="004403CB" w:rsidRDefault="005D384C" w:rsidP="005D384C"/>
    <w:p w:rsidR="00D8437A" w:rsidRPr="004403CB" w:rsidRDefault="00D8437A" w:rsidP="005D384C">
      <w:pPr>
        <w:rPr>
          <w:i/>
        </w:rPr>
      </w:pPr>
      <w:r w:rsidRPr="004403CB">
        <w:rPr>
          <w:i/>
        </w:rPr>
        <w:t>Additional considerations for raw milk products</w:t>
      </w:r>
    </w:p>
    <w:p w:rsidR="005D384C" w:rsidRPr="004403CB" w:rsidRDefault="005D384C" w:rsidP="005D384C"/>
    <w:p w:rsidR="00D8437A" w:rsidRPr="004403CB" w:rsidRDefault="00D8437A" w:rsidP="00D8437A">
      <w:pPr>
        <w:widowControl w:val="0"/>
        <w:rPr>
          <w:rFonts w:eastAsia="Times New Roman" w:cs="Arial"/>
          <w:szCs w:val="24"/>
          <w:lang w:bidi="en-US"/>
        </w:rPr>
      </w:pPr>
      <w:r w:rsidRPr="004403CB">
        <w:rPr>
          <w:rFonts w:eastAsia="Times New Roman" w:cs="Arial"/>
          <w:szCs w:val="24"/>
          <w:lang w:bidi="en-US"/>
        </w:rPr>
        <w:t>The health and disease status of milking animals has a significant impact on the contamination of raw milk due to:</w:t>
      </w:r>
    </w:p>
    <w:p w:rsidR="00EC00AB" w:rsidRPr="004403CB" w:rsidRDefault="00EC00AB" w:rsidP="00D8437A">
      <w:pPr>
        <w:widowControl w:val="0"/>
        <w:rPr>
          <w:rFonts w:eastAsia="Times New Roman" w:cs="Arial"/>
          <w:szCs w:val="24"/>
          <w:lang w:bidi="en-US"/>
        </w:rPr>
      </w:pPr>
    </w:p>
    <w:p w:rsidR="00D8437A" w:rsidRPr="004403CB" w:rsidRDefault="00D8437A" w:rsidP="00EC00AB">
      <w:pPr>
        <w:pStyle w:val="FSBullet1"/>
      </w:pPr>
      <w:r w:rsidRPr="004403CB">
        <w:rPr>
          <w:lang w:bidi="en-US"/>
        </w:rPr>
        <w:t>pathog</w:t>
      </w:r>
      <w:r w:rsidRPr="004403CB">
        <w:t>ens being shed in the faeces which then contaminates the animal and the environment;</w:t>
      </w:r>
    </w:p>
    <w:p w:rsidR="00D8437A" w:rsidRPr="004403CB" w:rsidRDefault="00D8437A" w:rsidP="00EC00AB">
      <w:pPr>
        <w:pStyle w:val="FSBullet1"/>
      </w:pPr>
      <w:r w:rsidRPr="004403CB">
        <w:t>pathogens being shed directly into milk as a result of mastitis;</w:t>
      </w:r>
    </w:p>
    <w:p w:rsidR="00EC00AB" w:rsidRPr="004403CB" w:rsidRDefault="00D8437A" w:rsidP="00EC00AB">
      <w:pPr>
        <w:pStyle w:val="FSBullet1"/>
        <w:rPr>
          <w:lang w:bidi="en-US"/>
        </w:rPr>
      </w:pPr>
      <w:proofErr w:type="gramStart"/>
      <w:r w:rsidRPr="004403CB">
        <w:t>pathoge</w:t>
      </w:r>
      <w:r w:rsidRPr="004403CB">
        <w:rPr>
          <w:lang w:bidi="en-US"/>
        </w:rPr>
        <w:t>ns</w:t>
      </w:r>
      <w:proofErr w:type="gramEnd"/>
      <w:r w:rsidRPr="004403CB">
        <w:rPr>
          <w:lang w:bidi="en-US"/>
        </w:rPr>
        <w:t xml:space="preserve"> being shed directly into milk from other zoonoses (e.g. </w:t>
      </w:r>
      <w:r w:rsidRPr="004403CB">
        <w:rPr>
          <w:i/>
          <w:lang w:bidi="en-US"/>
        </w:rPr>
        <w:t>Brucella</w:t>
      </w:r>
      <w:r w:rsidRPr="004403CB">
        <w:rPr>
          <w:lang w:bidi="en-US"/>
        </w:rPr>
        <w:t xml:space="preserve"> spp, </w:t>
      </w:r>
      <w:r w:rsidRPr="004403CB">
        <w:rPr>
          <w:i/>
          <w:lang w:bidi="en-US"/>
        </w:rPr>
        <w:t>Mycobacterium bovis</w:t>
      </w:r>
      <w:r w:rsidRPr="004403CB">
        <w:rPr>
          <w:lang w:bidi="en-US"/>
        </w:rPr>
        <w:t>).</w:t>
      </w:r>
      <w:r w:rsidR="00EC00AB" w:rsidRPr="004403CB">
        <w:rPr>
          <w:lang w:bidi="en-US"/>
        </w:rPr>
        <w:br w:type="page"/>
      </w:r>
    </w:p>
    <w:p w:rsidR="009F01A9" w:rsidRPr="004403CB" w:rsidRDefault="00D8437A" w:rsidP="00A15362">
      <w:pPr>
        <w:pStyle w:val="FSBullet1"/>
        <w:numPr>
          <w:ilvl w:val="0"/>
          <w:numId w:val="0"/>
        </w:numPr>
        <w:rPr>
          <w:rFonts w:eastAsia="Calibri"/>
        </w:rPr>
      </w:pPr>
      <w:r w:rsidRPr="004403CB">
        <w:rPr>
          <w:rFonts w:eastAsia="Calibri"/>
        </w:rPr>
        <w:lastRenderedPageBreak/>
        <w:t>P</w:t>
      </w:r>
      <w:r w:rsidR="009F01A9" w:rsidRPr="004403CB">
        <w:rPr>
          <w:rFonts w:eastAsia="Calibri"/>
        </w:rPr>
        <w:t xml:space="preserve">rograms in Australia have successfully eradicated bovine brucellosis and bovine tuberculosis and </w:t>
      </w:r>
      <w:r w:rsidR="009F01A9" w:rsidRPr="004403CB">
        <w:rPr>
          <w:rFonts w:eastAsia="Calibri"/>
          <w:i/>
        </w:rPr>
        <w:t>Brucella melitensis</w:t>
      </w:r>
      <w:r w:rsidR="009F01A9" w:rsidRPr="004403CB">
        <w:rPr>
          <w:rFonts w:eastAsia="Calibri"/>
        </w:rPr>
        <w:t xml:space="preserve"> (cause of brucellosis in sheep and goats) has never been reported in sheep and goats in Australia. Ongoing surveillance and biosecurity requirements ensure ongoing management of these zoonoses (information available from </w:t>
      </w:r>
      <w:hyperlink r:id="rId12" w:history="1">
        <w:r w:rsidR="009F01A9" w:rsidRPr="004403CB">
          <w:rPr>
            <w:rStyle w:val="Hyperlink"/>
            <w:rFonts w:eastAsia="Calibri" w:cs="Times New Roman"/>
          </w:rPr>
          <w:t>Animal Health Australia</w:t>
        </w:r>
      </w:hyperlink>
      <w:r w:rsidR="009F01A9" w:rsidRPr="004403CB">
        <w:rPr>
          <w:rFonts w:eastAsia="Calibri"/>
        </w:rPr>
        <w:t xml:space="preserve"> [http://www.animalhealthaustralia.com.au/]). Where a raw milk product has been manufactured in another country, evidence </w:t>
      </w:r>
      <w:r w:rsidR="002336FD" w:rsidRPr="004403CB">
        <w:rPr>
          <w:rFonts w:eastAsia="Calibri"/>
        </w:rPr>
        <w:t>should</w:t>
      </w:r>
      <w:r w:rsidR="009F01A9" w:rsidRPr="004403CB">
        <w:rPr>
          <w:rFonts w:eastAsia="Calibri"/>
        </w:rPr>
        <w:t xml:space="preserve"> be </w:t>
      </w:r>
      <w:r w:rsidR="002336FD" w:rsidRPr="004403CB">
        <w:rPr>
          <w:rFonts w:eastAsia="Calibri"/>
        </w:rPr>
        <w:t>available to show</w:t>
      </w:r>
      <w:r w:rsidR="009F01A9" w:rsidRPr="004403CB">
        <w:rPr>
          <w:rFonts w:eastAsia="Calibri"/>
        </w:rPr>
        <w:t xml:space="preserve"> that the milk was sourced from animals belonging to herds that are officially free of tuberculosis and brucellosis in accordance with the OIE </w:t>
      </w:r>
      <w:r w:rsidR="009F01A9" w:rsidRPr="004403CB">
        <w:rPr>
          <w:rFonts w:eastAsia="Calibri"/>
          <w:i/>
        </w:rPr>
        <w:t>Terrestrial Animal Health Code</w:t>
      </w:r>
      <w:r w:rsidR="00A15362" w:rsidRPr="004403CB">
        <w:rPr>
          <w:rFonts w:eastAsia="Calibri"/>
        </w:rPr>
        <w:t>.</w:t>
      </w:r>
    </w:p>
    <w:p w:rsidR="00A15362" w:rsidRPr="004403CB" w:rsidRDefault="00A15362" w:rsidP="00AD10B4">
      <w:pPr>
        <w:pStyle w:val="Heading3"/>
        <w:rPr>
          <w:lang w:val="en-GB"/>
        </w:rPr>
      </w:pPr>
      <w:bookmarkStart w:id="15" w:name="_Toc390868004"/>
      <w:bookmarkStart w:id="16" w:name="_Toc391380907"/>
      <w:bookmarkStart w:id="17" w:name="_Toc391551694"/>
      <w:r w:rsidRPr="004403CB">
        <w:rPr>
          <w:lang w:val="en-GB"/>
        </w:rPr>
        <w:t>(1)</w:t>
      </w:r>
      <w:r w:rsidR="00D4353E" w:rsidRPr="004403CB">
        <w:rPr>
          <w:lang w:val="en-GB"/>
        </w:rPr>
        <w:tab/>
      </w:r>
      <w:r w:rsidRPr="004403CB">
        <w:rPr>
          <w:lang w:val="en-GB"/>
        </w:rPr>
        <w:tab/>
        <w:t>Milk for raw milk products must not be obtained from a diseased animal</w:t>
      </w:r>
      <w:bookmarkEnd w:id="15"/>
      <w:bookmarkEnd w:id="16"/>
      <w:bookmarkEnd w:id="17"/>
    </w:p>
    <w:p w:rsidR="00D952ED" w:rsidRPr="004403CB" w:rsidRDefault="00C85398" w:rsidP="00C85398">
      <w:r w:rsidRPr="004403CB">
        <w:t xml:space="preserve">Milking animals </w:t>
      </w:r>
      <w:r w:rsidR="00447F12" w:rsidRPr="004403CB">
        <w:t>should</w:t>
      </w:r>
      <w:r w:rsidRPr="004403CB">
        <w:t xml:space="preserve"> show no apparent general animal health problem such as diarrhoea, fever, discharge, udder inflammation or wound to the udder, or produce milk that appears abnormal. Such animals </w:t>
      </w:r>
      <w:r w:rsidR="00447F12" w:rsidRPr="004403CB">
        <w:t>should</w:t>
      </w:r>
      <w:r w:rsidRPr="004403CB">
        <w:t xml:space="preserve"> </w:t>
      </w:r>
      <w:r w:rsidR="00031EA6" w:rsidRPr="004403CB">
        <w:t xml:space="preserve">be removed from the </w:t>
      </w:r>
      <w:r w:rsidR="00A15362" w:rsidRPr="004403CB">
        <w:t>raw milk</w:t>
      </w:r>
      <w:r w:rsidR="00031EA6" w:rsidRPr="004403CB">
        <w:t xml:space="preserve"> herd and </w:t>
      </w:r>
      <w:r w:rsidRPr="004403CB">
        <w:t>not be milked for supply until the problem has been resolved</w:t>
      </w:r>
      <w:r w:rsidR="00A15362" w:rsidRPr="004403CB">
        <w:t xml:space="preserve"> or</w:t>
      </w:r>
      <w:r w:rsidRPr="004403CB">
        <w:t xml:space="preserve"> veterinary clearance has been obtained.</w:t>
      </w:r>
      <w:r w:rsidR="00852C0D" w:rsidRPr="004403CB">
        <w:t xml:space="preserve"> </w:t>
      </w:r>
      <w:r w:rsidR="00D952ED" w:rsidRPr="004403CB">
        <w:t>Animals showing unusual behaviour or a significant drop in milk production or appetite should also be monitored carefully.</w:t>
      </w:r>
      <w:r w:rsidR="00036067" w:rsidRPr="004403CB">
        <w:t xml:space="preserve"> Any unusual animal deaths also need to be assessed and veterinary involvement sought if not resolved.</w:t>
      </w:r>
    </w:p>
    <w:p w:rsidR="00D952ED" w:rsidRPr="004403CB" w:rsidRDefault="00D952ED" w:rsidP="00C85398"/>
    <w:p w:rsidR="001F7F06" w:rsidRPr="004403CB" w:rsidRDefault="00D952ED" w:rsidP="001F7F06">
      <w:r w:rsidRPr="004403CB">
        <w:t xml:space="preserve">In the case of </w:t>
      </w:r>
      <w:r w:rsidR="0077604E" w:rsidRPr="004403CB">
        <w:t xml:space="preserve">certain diseases, such as </w:t>
      </w:r>
      <w:r w:rsidRPr="004403CB">
        <w:t>salmo</w:t>
      </w:r>
      <w:r w:rsidR="00B17DC2" w:rsidRPr="004403CB">
        <w:t xml:space="preserve">nellosis, </w:t>
      </w:r>
      <w:r w:rsidRPr="004403CB">
        <w:t xml:space="preserve">veterinary and laboratory diagnosis </w:t>
      </w:r>
      <w:r w:rsidR="0077604E" w:rsidRPr="004403CB">
        <w:t xml:space="preserve">may be </w:t>
      </w:r>
      <w:r w:rsidRPr="004403CB">
        <w:t>necessary</w:t>
      </w:r>
      <w:r w:rsidR="0077604E" w:rsidRPr="004403CB">
        <w:t>. During this time</w:t>
      </w:r>
      <w:r w:rsidR="00A15362" w:rsidRPr="004403CB">
        <w:t xml:space="preserve"> </w:t>
      </w:r>
      <w:r w:rsidRPr="004403CB">
        <w:t xml:space="preserve">the milk </w:t>
      </w:r>
      <w:r w:rsidR="0077604E" w:rsidRPr="004403CB">
        <w:t xml:space="preserve">should </w:t>
      </w:r>
      <w:r w:rsidRPr="004403CB">
        <w:t>be withheld from supply until a diagnosis is made</w:t>
      </w:r>
      <w:r w:rsidR="002B2D98" w:rsidRPr="004403CB">
        <w:t xml:space="preserve"> and clearance obtained</w:t>
      </w:r>
      <w:r w:rsidRPr="004403CB">
        <w:t>.</w:t>
      </w:r>
    </w:p>
    <w:p w:rsidR="00EB56E1" w:rsidRPr="004403CB" w:rsidRDefault="00EB56E1" w:rsidP="00C85398"/>
    <w:p w:rsidR="000B2F23" w:rsidRPr="004403CB" w:rsidRDefault="0077604E" w:rsidP="00D952ED">
      <w:r w:rsidRPr="004403CB">
        <w:t>Animals may be carriers of pathogens without exhibiting any clinical signs</w:t>
      </w:r>
      <w:r w:rsidR="00715959" w:rsidRPr="004403CB">
        <w:t xml:space="preserve"> of disease</w:t>
      </w:r>
      <w:r w:rsidRPr="004403CB">
        <w:t xml:space="preserve">. </w:t>
      </w:r>
      <w:r w:rsidR="002B2D98" w:rsidRPr="004403CB">
        <w:t xml:space="preserve">These are difficult to detect and frequently require repeated laboratory tests to confirm carrier status. </w:t>
      </w:r>
      <w:r w:rsidRPr="004403CB">
        <w:t xml:space="preserve">This is why adherence to strict hygiene practices on farm to prevent/minimise faecal contamination of the milk is paramount. </w:t>
      </w:r>
      <w:r w:rsidR="000B2F23" w:rsidRPr="004403CB">
        <w:t xml:space="preserve">In relation to STEC, herd management practices </w:t>
      </w:r>
      <w:r w:rsidR="00800A57" w:rsidRPr="004403CB">
        <w:t>may</w:t>
      </w:r>
      <w:r w:rsidR="000B2F23" w:rsidRPr="004403CB">
        <w:t xml:space="preserve"> be considered that are aimed at reducing faecal excretion. These may include:</w:t>
      </w:r>
    </w:p>
    <w:p w:rsidR="00EC00AB" w:rsidRPr="004403CB" w:rsidRDefault="00EC00AB" w:rsidP="00D952ED"/>
    <w:p w:rsidR="000B2F23" w:rsidRPr="004403CB" w:rsidRDefault="000B2F23" w:rsidP="00EC00AB">
      <w:pPr>
        <w:pStyle w:val="FSBullet1"/>
      </w:pPr>
      <w:r w:rsidRPr="004403CB">
        <w:t>vaccination</w:t>
      </w:r>
    </w:p>
    <w:p w:rsidR="000B2F23" w:rsidRPr="004403CB" w:rsidRDefault="000B2F23" w:rsidP="00EC00AB">
      <w:pPr>
        <w:pStyle w:val="FSBullet1"/>
      </w:pPr>
      <w:r w:rsidRPr="004403CB">
        <w:t>detection and elimination of high shedders</w:t>
      </w:r>
    </w:p>
    <w:p w:rsidR="002B3F61" w:rsidRPr="004403CB" w:rsidRDefault="002B3F61" w:rsidP="00EC00AB">
      <w:pPr>
        <w:pStyle w:val="FSBullet1"/>
      </w:pPr>
      <w:r w:rsidRPr="004403CB">
        <w:t>changes in feed/use of probiotics</w:t>
      </w:r>
    </w:p>
    <w:p w:rsidR="000B2F23" w:rsidRPr="004403CB" w:rsidRDefault="000B2F23" w:rsidP="00EC00AB">
      <w:pPr>
        <w:pStyle w:val="FSBullet1"/>
      </w:pPr>
      <w:proofErr w:type="gramStart"/>
      <w:r w:rsidRPr="004403CB">
        <w:t>good</w:t>
      </w:r>
      <w:proofErr w:type="gramEnd"/>
      <w:r w:rsidRPr="004403CB">
        <w:t xml:space="preserve"> husbandry practices to minimise animal stress and potential spread on the bacteria within the herd and farm environment</w:t>
      </w:r>
      <w:r w:rsidR="001F7F06" w:rsidRPr="004403CB">
        <w:t>.</w:t>
      </w:r>
    </w:p>
    <w:p w:rsidR="000B2F23" w:rsidRPr="004403CB" w:rsidRDefault="000B2F23" w:rsidP="00D952ED"/>
    <w:p w:rsidR="00D952ED" w:rsidRPr="004403CB" w:rsidRDefault="00D952ED" w:rsidP="00D952ED">
      <w:r w:rsidRPr="004403CB">
        <w:t xml:space="preserve">Significant animal health issues </w:t>
      </w:r>
      <w:r w:rsidR="00404BF0" w:rsidRPr="004403CB">
        <w:t>should</w:t>
      </w:r>
      <w:r w:rsidRPr="004403CB">
        <w:t xml:space="preserve"> be advised to the </w:t>
      </w:r>
      <w:r w:rsidR="00BF2549" w:rsidRPr="004403CB">
        <w:t>enforcement agency</w:t>
      </w:r>
      <w:r w:rsidRPr="004403CB">
        <w:t xml:space="preserve"> and the </w:t>
      </w:r>
      <w:r w:rsidR="00447F12" w:rsidRPr="004403CB">
        <w:t>business</w:t>
      </w:r>
      <w:r w:rsidRPr="004403CB">
        <w:t xml:space="preserve"> to </w:t>
      </w:r>
      <w:r w:rsidR="00A15362" w:rsidRPr="004403CB">
        <w:t>which</w:t>
      </w:r>
      <w:r w:rsidRPr="004403CB">
        <w:t xml:space="preserve"> the milk is being supplied. Written records of animal health issues, veterinary visits (e.g. diary, computer, cow records) and veterinary reports </w:t>
      </w:r>
      <w:r w:rsidR="00404BF0" w:rsidRPr="004403CB">
        <w:t>should</w:t>
      </w:r>
      <w:r w:rsidRPr="004403CB">
        <w:t xml:space="preserve"> be filed as part of the food safety program records.</w:t>
      </w:r>
      <w:r w:rsidR="003824EC" w:rsidRPr="004403CB">
        <w:t xml:space="preserve"> It would be expected that animals in the milking herd would be subjected to a veterinary inspection at least annually. </w:t>
      </w:r>
    </w:p>
    <w:p w:rsidR="002B3F61" w:rsidRPr="004403CB" w:rsidRDefault="002B3F61" w:rsidP="00C85398">
      <w:pPr>
        <w:rPr>
          <w:i/>
        </w:rPr>
      </w:pPr>
    </w:p>
    <w:p w:rsidR="00852C0D" w:rsidRPr="004403CB" w:rsidRDefault="004C749E" w:rsidP="00C85398">
      <w:pPr>
        <w:rPr>
          <w:i/>
        </w:rPr>
      </w:pPr>
      <w:r w:rsidRPr="004403CB">
        <w:rPr>
          <w:i/>
        </w:rPr>
        <w:t xml:space="preserve">Recommended monitoring </w:t>
      </w:r>
      <w:r w:rsidR="00031EA6" w:rsidRPr="004403CB">
        <w:rPr>
          <w:i/>
        </w:rPr>
        <w:t>criteria</w:t>
      </w:r>
    </w:p>
    <w:p w:rsidR="00852C0D" w:rsidRPr="004403CB" w:rsidRDefault="00852C0D" w:rsidP="00C85398"/>
    <w:tbl>
      <w:tblPr>
        <w:tblStyle w:val="TableGrid"/>
        <w:tblW w:w="0" w:type="auto"/>
        <w:jc w:val="center"/>
        <w:tblInd w:w="392" w:type="dxa"/>
        <w:tblLook w:val="04A0" w:firstRow="1" w:lastRow="0" w:firstColumn="1" w:lastColumn="0" w:noHBand="0" w:noVBand="1"/>
      </w:tblPr>
      <w:tblGrid>
        <w:gridCol w:w="1915"/>
        <w:gridCol w:w="3581"/>
        <w:gridCol w:w="3354"/>
      </w:tblGrid>
      <w:tr w:rsidR="00C64711" w:rsidRPr="004403CB" w:rsidTr="00EC00AB">
        <w:trPr>
          <w:tblHeader/>
          <w:jc w:val="center"/>
        </w:trPr>
        <w:tc>
          <w:tcPr>
            <w:tcW w:w="1915" w:type="dxa"/>
          </w:tcPr>
          <w:p w:rsidR="00C64711" w:rsidRPr="004403CB" w:rsidRDefault="00C64711" w:rsidP="003308CA">
            <w:pPr>
              <w:spacing w:before="120" w:after="120"/>
              <w:rPr>
                <w:b/>
              </w:rPr>
            </w:pPr>
            <w:r w:rsidRPr="004403CB">
              <w:rPr>
                <w:b/>
              </w:rPr>
              <w:t>Test</w:t>
            </w:r>
          </w:p>
        </w:tc>
        <w:tc>
          <w:tcPr>
            <w:tcW w:w="3581" w:type="dxa"/>
          </w:tcPr>
          <w:p w:rsidR="00C64711" w:rsidRPr="004403CB" w:rsidRDefault="00C64711" w:rsidP="003308CA">
            <w:pPr>
              <w:spacing w:before="120" w:after="120"/>
              <w:rPr>
                <w:b/>
              </w:rPr>
            </w:pPr>
            <w:r w:rsidRPr="004403CB">
              <w:rPr>
                <w:b/>
              </w:rPr>
              <w:t>Acceptable limit</w:t>
            </w:r>
          </w:p>
        </w:tc>
        <w:tc>
          <w:tcPr>
            <w:tcW w:w="3354" w:type="dxa"/>
          </w:tcPr>
          <w:p w:rsidR="00C64711" w:rsidRPr="004403CB" w:rsidRDefault="00C64711" w:rsidP="003308CA">
            <w:pPr>
              <w:spacing w:before="120" w:after="120"/>
              <w:rPr>
                <w:b/>
              </w:rPr>
            </w:pPr>
            <w:r w:rsidRPr="004403CB">
              <w:rPr>
                <w:b/>
              </w:rPr>
              <w:t>Corrective Actions</w:t>
            </w:r>
          </w:p>
        </w:tc>
      </w:tr>
      <w:tr w:rsidR="00C64711" w:rsidRPr="004403CB" w:rsidTr="00D07672">
        <w:trPr>
          <w:jc w:val="center"/>
        </w:trPr>
        <w:tc>
          <w:tcPr>
            <w:tcW w:w="8850" w:type="dxa"/>
            <w:gridSpan w:val="3"/>
          </w:tcPr>
          <w:p w:rsidR="00C64711" w:rsidRPr="004403CB" w:rsidRDefault="00C64711" w:rsidP="00DC28F7">
            <w:pPr>
              <w:pStyle w:val="FSBullet1"/>
              <w:numPr>
                <w:ilvl w:val="0"/>
                <w:numId w:val="0"/>
              </w:numPr>
              <w:spacing w:before="120" w:after="120"/>
              <w:ind w:left="360" w:hanging="360"/>
              <w:rPr>
                <w:b/>
                <w:sz w:val="20"/>
                <w:szCs w:val="20"/>
              </w:rPr>
            </w:pPr>
            <w:r w:rsidRPr="004403CB">
              <w:rPr>
                <w:b/>
                <w:sz w:val="20"/>
                <w:szCs w:val="20"/>
              </w:rPr>
              <w:t>General health and quality: weekly on farm bulk milk</w:t>
            </w:r>
          </w:p>
        </w:tc>
      </w:tr>
      <w:tr w:rsidR="00C64711" w:rsidRPr="004403CB" w:rsidTr="00C64711">
        <w:trPr>
          <w:jc w:val="center"/>
        </w:trPr>
        <w:tc>
          <w:tcPr>
            <w:tcW w:w="1915" w:type="dxa"/>
          </w:tcPr>
          <w:p w:rsidR="00C64711" w:rsidRPr="004403CB" w:rsidRDefault="00C64711" w:rsidP="001A63A1">
            <w:pPr>
              <w:spacing w:before="120" w:after="120"/>
              <w:rPr>
                <w:sz w:val="20"/>
                <w:szCs w:val="20"/>
              </w:rPr>
            </w:pPr>
            <w:r w:rsidRPr="004403CB">
              <w:rPr>
                <w:sz w:val="20"/>
                <w:szCs w:val="20"/>
              </w:rPr>
              <w:t>Somatic cell count*</w:t>
            </w:r>
          </w:p>
        </w:tc>
        <w:tc>
          <w:tcPr>
            <w:tcW w:w="3581" w:type="dxa"/>
          </w:tcPr>
          <w:p w:rsidR="00C64711" w:rsidRPr="004403CB" w:rsidRDefault="00C64711" w:rsidP="001A63A1">
            <w:pPr>
              <w:pStyle w:val="FSBullet1"/>
              <w:spacing w:before="120" w:after="120"/>
              <w:rPr>
                <w:sz w:val="20"/>
                <w:szCs w:val="20"/>
              </w:rPr>
            </w:pPr>
            <w:r w:rsidRPr="004403CB">
              <w:rPr>
                <w:sz w:val="20"/>
                <w:szCs w:val="20"/>
              </w:rPr>
              <w:t>200 000 cells/ml for bovines</w:t>
            </w:r>
          </w:p>
          <w:p w:rsidR="00C64711" w:rsidRPr="004403CB" w:rsidRDefault="00C64711" w:rsidP="001A63A1">
            <w:pPr>
              <w:pStyle w:val="FSBullet1"/>
              <w:spacing w:before="120" w:after="120"/>
              <w:rPr>
                <w:sz w:val="20"/>
                <w:szCs w:val="20"/>
              </w:rPr>
            </w:pPr>
            <w:r w:rsidRPr="004403CB">
              <w:rPr>
                <w:sz w:val="20"/>
                <w:szCs w:val="20"/>
              </w:rPr>
              <w:t>1 000 000 cells/ml for other species</w:t>
            </w:r>
          </w:p>
        </w:tc>
        <w:tc>
          <w:tcPr>
            <w:tcW w:w="3354" w:type="dxa"/>
          </w:tcPr>
          <w:p w:rsidR="00C64711" w:rsidRPr="004403CB" w:rsidRDefault="00C64711" w:rsidP="00C64711">
            <w:pPr>
              <w:pStyle w:val="FSBullet1"/>
              <w:numPr>
                <w:ilvl w:val="0"/>
                <w:numId w:val="0"/>
              </w:numPr>
              <w:spacing w:before="120" w:after="120"/>
              <w:rPr>
                <w:sz w:val="20"/>
                <w:szCs w:val="20"/>
              </w:rPr>
            </w:pPr>
          </w:p>
        </w:tc>
      </w:tr>
      <w:tr w:rsidR="00C64711" w:rsidRPr="004403CB" w:rsidTr="00C64711">
        <w:trPr>
          <w:jc w:val="center"/>
        </w:trPr>
        <w:tc>
          <w:tcPr>
            <w:tcW w:w="1915" w:type="dxa"/>
          </w:tcPr>
          <w:p w:rsidR="00C64711" w:rsidRPr="004403CB" w:rsidRDefault="00C64711" w:rsidP="001A63A1">
            <w:pPr>
              <w:spacing w:before="120" w:after="120"/>
              <w:rPr>
                <w:sz w:val="20"/>
                <w:szCs w:val="20"/>
              </w:rPr>
            </w:pPr>
            <w:r w:rsidRPr="004403CB">
              <w:rPr>
                <w:sz w:val="20"/>
                <w:szCs w:val="20"/>
              </w:rPr>
              <w:t>Total plate count at 30</w:t>
            </w:r>
            <w:r w:rsidRPr="004403CB">
              <w:rPr>
                <w:rFonts w:cs="Arial"/>
                <w:sz w:val="20"/>
                <w:szCs w:val="20"/>
              </w:rPr>
              <w:t>°</w:t>
            </w:r>
            <w:r w:rsidRPr="004403CB">
              <w:rPr>
                <w:sz w:val="20"/>
                <w:szCs w:val="20"/>
              </w:rPr>
              <w:t>C for 72 hours</w:t>
            </w:r>
          </w:p>
        </w:tc>
        <w:tc>
          <w:tcPr>
            <w:tcW w:w="3581" w:type="dxa"/>
          </w:tcPr>
          <w:p w:rsidR="00C64711" w:rsidRPr="004403CB" w:rsidRDefault="00C64711" w:rsidP="001A63A1">
            <w:pPr>
              <w:spacing w:before="120" w:after="120"/>
              <w:rPr>
                <w:sz w:val="20"/>
                <w:szCs w:val="20"/>
              </w:rPr>
            </w:pPr>
            <w:r w:rsidRPr="004403CB">
              <w:rPr>
                <w:sz w:val="20"/>
                <w:szCs w:val="20"/>
              </w:rPr>
              <w:t>25 000 cfu/ml</w:t>
            </w:r>
          </w:p>
        </w:tc>
        <w:tc>
          <w:tcPr>
            <w:tcW w:w="3354" w:type="dxa"/>
          </w:tcPr>
          <w:p w:rsidR="00C64711" w:rsidRPr="004403CB" w:rsidRDefault="00C64711" w:rsidP="001A63A1">
            <w:pPr>
              <w:spacing w:before="120" w:after="120"/>
              <w:rPr>
                <w:sz w:val="20"/>
                <w:szCs w:val="20"/>
              </w:rPr>
            </w:pPr>
          </w:p>
        </w:tc>
      </w:tr>
      <w:tr w:rsidR="00C64711" w:rsidRPr="004403CB" w:rsidTr="00C64711">
        <w:trPr>
          <w:jc w:val="center"/>
        </w:trPr>
        <w:tc>
          <w:tcPr>
            <w:tcW w:w="1915" w:type="dxa"/>
          </w:tcPr>
          <w:p w:rsidR="00C64711" w:rsidRPr="004403CB" w:rsidRDefault="00C64711" w:rsidP="00C64711">
            <w:pPr>
              <w:spacing w:before="120" w:after="120"/>
              <w:rPr>
                <w:sz w:val="20"/>
                <w:szCs w:val="20"/>
              </w:rPr>
            </w:pPr>
            <w:r w:rsidRPr="004403CB">
              <w:rPr>
                <w:i/>
                <w:sz w:val="20"/>
                <w:szCs w:val="20"/>
              </w:rPr>
              <w:lastRenderedPageBreak/>
              <w:t>E</w:t>
            </w:r>
            <w:r w:rsidRPr="004403CB">
              <w:rPr>
                <w:sz w:val="20"/>
                <w:szCs w:val="20"/>
              </w:rPr>
              <w:t>.</w:t>
            </w:r>
            <w:r w:rsidRPr="004403CB">
              <w:rPr>
                <w:i/>
                <w:sz w:val="20"/>
                <w:szCs w:val="20"/>
              </w:rPr>
              <w:t xml:space="preserve"> coli</w:t>
            </w:r>
          </w:p>
        </w:tc>
        <w:tc>
          <w:tcPr>
            <w:tcW w:w="3581" w:type="dxa"/>
          </w:tcPr>
          <w:p w:rsidR="00C64711" w:rsidRPr="004403CB" w:rsidRDefault="00C64711" w:rsidP="00D07672">
            <w:pPr>
              <w:spacing w:before="120" w:after="120"/>
              <w:rPr>
                <w:sz w:val="20"/>
                <w:szCs w:val="20"/>
              </w:rPr>
            </w:pPr>
            <w:r w:rsidRPr="004403CB">
              <w:rPr>
                <w:sz w:val="20"/>
                <w:szCs w:val="20"/>
              </w:rPr>
              <w:t>&lt;10 cfu/ml</w:t>
            </w:r>
          </w:p>
        </w:tc>
        <w:tc>
          <w:tcPr>
            <w:tcW w:w="3354" w:type="dxa"/>
          </w:tcPr>
          <w:p w:rsidR="00C64711" w:rsidRPr="004403CB" w:rsidRDefault="00C64711" w:rsidP="00BF2549">
            <w:pPr>
              <w:spacing w:before="120" w:after="120"/>
              <w:rPr>
                <w:sz w:val="20"/>
                <w:szCs w:val="20"/>
              </w:rPr>
            </w:pPr>
            <w:r w:rsidRPr="004403CB">
              <w:rPr>
                <w:sz w:val="20"/>
                <w:szCs w:val="20"/>
              </w:rPr>
              <w:t xml:space="preserve">If the </w:t>
            </w:r>
            <w:r w:rsidRPr="004403CB">
              <w:rPr>
                <w:i/>
                <w:sz w:val="20"/>
                <w:szCs w:val="20"/>
              </w:rPr>
              <w:t>E. coli</w:t>
            </w:r>
            <w:r w:rsidRPr="004403CB">
              <w:rPr>
                <w:sz w:val="20"/>
                <w:szCs w:val="20"/>
              </w:rPr>
              <w:t xml:space="preserve"> limit is exceeded, further investigation </w:t>
            </w:r>
            <w:r w:rsidR="00BF2549" w:rsidRPr="004403CB">
              <w:rPr>
                <w:sz w:val="20"/>
                <w:szCs w:val="20"/>
              </w:rPr>
              <w:t>should be</w:t>
            </w:r>
            <w:r w:rsidRPr="004403CB">
              <w:rPr>
                <w:sz w:val="20"/>
                <w:szCs w:val="20"/>
              </w:rPr>
              <w:t xml:space="preserve"> required to verify hygiene measures. Cessation of supply for raw milk product manufacture should result if this limit is routinely exceeded, or a level greater than 100cfu/ml is returned. A test result of &lt;10cfu/ml </w:t>
            </w:r>
            <w:r w:rsidR="00BF2549" w:rsidRPr="004403CB">
              <w:rPr>
                <w:sz w:val="20"/>
                <w:szCs w:val="20"/>
              </w:rPr>
              <w:t>should be</w:t>
            </w:r>
            <w:r w:rsidRPr="004403CB">
              <w:rPr>
                <w:sz w:val="20"/>
                <w:szCs w:val="20"/>
              </w:rPr>
              <w:t xml:space="preserve"> required before recommencement of supply.</w:t>
            </w:r>
          </w:p>
        </w:tc>
      </w:tr>
      <w:tr w:rsidR="00C64711" w:rsidRPr="004403CB" w:rsidTr="00D07672">
        <w:trPr>
          <w:jc w:val="center"/>
        </w:trPr>
        <w:tc>
          <w:tcPr>
            <w:tcW w:w="8850" w:type="dxa"/>
            <w:gridSpan w:val="3"/>
          </w:tcPr>
          <w:p w:rsidR="00C64711" w:rsidRPr="004403CB" w:rsidRDefault="00C64711" w:rsidP="001F7F06">
            <w:pPr>
              <w:spacing w:before="120" w:after="120"/>
              <w:rPr>
                <w:b/>
                <w:sz w:val="20"/>
                <w:szCs w:val="20"/>
              </w:rPr>
            </w:pPr>
            <w:r w:rsidRPr="004403CB">
              <w:rPr>
                <w:b/>
                <w:sz w:val="20"/>
                <w:szCs w:val="20"/>
              </w:rPr>
              <w:t xml:space="preserve">Pathogen monitoring: </w:t>
            </w:r>
            <w:r w:rsidR="001F7F06" w:rsidRPr="004403CB">
              <w:rPr>
                <w:b/>
                <w:sz w:val="20"/>
                <w:szCs w:val="20"/>
              </w:rPr>
              <w:t>routinely</w:t>
            </w:r>
            <w:r w:rsidRPr="004403CB">
              <w:rPr>
                <w:b/>
                <w:sz w:val="20"/>
                <w:szCs w:val="20"/>
              </w:rPr>
              <w:t xml:space="preserve"> on farm bulk milk</w:t>
            </w:r>
          </w:p>
        </w:tc>
      </w:tr>
      <w:tr w:rsidR="00501E38" w:rsidRPr="004403CB" w:rsidTr="00724BC5">
        <w:trPr>
          <w:trHeight w:val="1238"/>
          <w:jc w:val="center"/>
        </w:trPr>
        <w:tc>
          <w:tcPr>
            <w:tcW w:w="1915" w:type="dxa"/>
          </w:tcPr>
          <w:p w:rsidR="00501E38" w:rsidRPr="004403CB" w:rsidRDefault="00501E38" w:rsidP="001A63A1">
            <w:pPr>
              <w:spacing w:before="120" w:after="120"/>
              <w:rPr>
                <w:sz w:val="20"/>
                <w:szCs w:val="20"/>
              </w:rPr>
            </w:pPr>
            <w:r w:rsidRPr="004403CB">
              <w:rPr>
                <w:i/>
                <w:sz w:val="20"/>
                <w:szCs w:val="20"/>
              </w:rPr>
              <w:t>Salmonella</w:t>
            </w:r>
            <w:r w:rsidRPr="004403CB">
              <w:rPr>
                <w:sz w:val="20"/>
                <w:szCs w:val="20"/>
              </w:rPr>
              <w:t xml:space="preserve"> spp.</w:t>
            </w:r>
          </w:p>
        </w:tc>
        <w:tc>
          <w:tcPr>
            <w:tcW w:w="3581" w:type="dxa"/>
          </w:tcPr>
          <w:p w:rsidR="00501E38" w:rsidRPr="004403CB" w:rsidRDefault="00501E38" w:rsidP="001A63A1">
            <w:pPr>
              <w:spacing w:before="120" w:after="120"/>
              <w:rPr>
                <w:sz w:val="20"/>
                <w:szCs w:val="20"/>
              </w:rPr>
            </w:pPr>
            <w:r w:rsidRPr="004403CB">
              <w:rPr>
                <w:sz w:val="20"/>
                <w:szCs w:val="20"/>
              </w:rPr>
              <w:t xml:space="preserve">Not detected in 25ml </w:t>
            </w:r>
          </w:p>
          <w:p w:rsidR="00501E38" w:rsidRPr="004403CB" w:rsidRDefault="00501E38" w:rsidP="00EE0655">
            <w:pPr>
              <w:spacing w:before="120" w:after="120"/>
              <w:rPr>
                <w:sz w:val="20"/>
                <w:szCs w:val="20"/>
              </w:rPr>
            </w:pPr>
            <w:r w:rsidRPr="004403CB">
              <w:rPr>
                <w:sz w:val="20"/>
                <w:szCs w:val="20"/>
              </w:rPr>
              <w:t>A positive test may result in animals being tested for Salmonella.</w:t>
            </w:r>
          </w:p>
        </w:tc>
        <w:tc>
          <w:tcPr>
            <w:tcW w:w="3354" w:type="dxa"/>
            <w:vMerge w:val="restart"/>
          </w:tcPr>
          <w:p w:rsidR="00501E38" w:rsidRPr="004403CB" w:rsidRDefault="00501E38" w:rsidP="00BF2549">
            <w:pPr>
              <w:spacing w:before="120" w:after="120"/>
              <w:rPr>
                <w:sz w:val="20"/>
                <w:szCs w:val="20"/>
              </w:rPr>
            </w:pPr>
            <w:r w:rsidRPr="004403CB">
              <w:rPr>
                <w:sz w:val="20"/>
                <w:szCs w:val="20"/>
              </w:rPr>
              <w:t>Any test failure for pathogens should result in cessation of supply for raw milk product manufacture and necessitate investigation of hygiene, cleaning or animal health issues and may require a veterinary visit. A clear test should be required before recommencement of supply.</w:t>
            </w:r>
          </w:p>
        </w:tc>
      </w:tr>
      <w:tr w:rsidR="00C64711" w:rsidRPr="004403CB" w:rsidTr="00C64711">
        <w:trPr>
          <w:jc w:val="center"/>
        </w:trPr>
        <w:tc>
          <w:tcPr>
            <w:tcW w:w="1915" w:type="dxa"/>
          </w:tcPr>
          <w:p w:rsidR="00C64711" w:rsidRPr="004403CB" w:rsidRDefault="00C64711" w:rsidP="001A63A1">
            <w:pPr>
              <w:spacing w:before="120" w:after="120"/>
              <w:rPr>
                <w:sz w:val="20"/>
                <w:szCs w:val="20"/>
              </w:rPr>
            </w:pPr>
            <w:r w:rsidRPr="004403CB">
              <w:rPr>
                <w:i/>
                <w:sz w:val="20"/>
                <w:szCs w:val="20"/>
              </w:rPr>
              <w:t>L.</w:t>
            </w:r>
            <w:r w:rsidRPr="004403CB">
              <w:rPr>
                <w:sz w:val="20"/>
                <w:szCs w:val="20"/>
              </w:rPr>
              <w:t xml:space="preserve"> </w:t>
            </w:r>
            <w:r w:rsidRPr="004403CB">
              <w:rPr>
                <w:i/>
                <w:sz w:val="20"/>
                <w:szCs w:val="20"/>
              </w:rPr>
              <w:t>monocytogenes</w:t>
            </w:r>
          </w:p>
        </w:tc>
        <w:tc>
          <w:tcPr>
            <w:tcW w:w="3581" w:type="dxa"/>
          </w:tcPr>
          <w:p w:rsidR="00C64711" w:rsidRPr="004403CB" w:rsidRDefault="00C64711" w:rsidP="001A63A1">
            <w:pPr>
              <w:spacing w:before="120" w:after="120"/>
              <w:rPr>
                <w:sz w:val="20"/>
                <w:szCs w:val="20"/>
              </w:rPr>
            </w:pPr>
            <w:r w:rsidRPr="004403CB">
              <w:rPr>
                <w:sz w:val="20"/>
                <w:szCs w:val="20"/>
              </w:rPr>
              <w:t>Not detected in 25ml</w:t>
            </w:r>
          </w:p>
        </w:tc>
        <w:tc>
          <w:tcPr>
            <w:tcW w:w="3354" w:type="dxa"/>
            <w:vMerge/>
          </w:tcPr>
          <w:p w:rsidR="00C64711" w:rsidRPr="004403CB" w:rsidRDefault="00C64711" w:rsidP="001A63A1">
            <w:pPr>
              <w:spacing w:before="120" w:after="120"/>
              <w:rPr>
                <w:sz w:val="20"/>
                <w:szCs w:val="20"/>
              </w:rPr>
            </w:pPr>
          </w:p>
        </w:tc>
      </w:tr>
      <w:tr w:rsidR="00C84357" w:rsidRPr="004403CB" w:rsidTr="00C64711">
        <w:trPr>
          <w:jc w:val="center"/>
        </w:trPr>
        <w:tc>
          <w:tcPr>
            <w:tcW w:w="1915" w:type="dxa"/>
          </w:tcPr>
          <w:p w:rsidR="00C84357" w:rsidRPr="004403CB" w:rsidRDefault="00C84357" w:rsidP="001A63A1">
            <w:pPr>
              <w:spacing w:before="120" w:after="120"/>
              <w:rPr>
                <w:i/>
                <w:sz w:val="20"/>
                <w:szCs w:val="20"/>
              </w:rPr>
            </w:pPr>
            <w:r w:rsidRPr="004403CB">
              <w:rPr>
                <w:i/>
                <w:sz w:val="20"/>
                <w:szCs w:val="20"/>
              </w:rPr>
              <w:t>S. aureus</w:t>
            </w:r>
          </w:p>
        </w:tc>
        <w:tc>
          <w:tcPr>
            <w:tcW w:w="3581" w:type="dxa"/>
          </w:tcPr>
          <w:p w:rsidR="00C84357" w:rsidRPr="004403CB" w:rsidRDefault="00C84357" w:rsidP="001A63A1">
            <w:pPr>
              <w:spacing w:before="120" w:after="120"/>
              <w:rPr>
                <w:sz w:val="20"/>
                <w:szCs w:val="20"/>
              </w:rPr>
            </w:pPr>
            <w:r w:rsidRPr="004403CB">
              <w:rPr>
                <w:sz w:val="20"/>
                <w:szCs w:val="20"/>
              </w:rPr>
              <w:t>&lt;100</w:t>
            </w:r>
            <w:r w:rsidR="00B60D0B" w:rsidRPr="004403CB">
              <w:rPr>
                <w:sz w:val="20"/>
                <w:szCs w:val="20"/>
              </w:rPr>
              <w:t xml:space="preserve"> cfu/ml</w:t>
            </w:r>
          </w:p>
        </w:tc>
        <w:tc>
          <w:tcPr>
            <w:tcW w:w="3354" w:type="dxa"/>
          </w:tcPr>
          <w:p w:rsidR="00C84357" w:rsidRPr="004403CB" w:rsidRDefault="000A4440" w:rsidP="001A63A1">
            <w:pPr>
              <w:spacing w:before="120" w:after="120"/>
              <w:rPr>
                <w:sz w:val="20"/>
                <w:szCs w:val="20"/>
              </w:rPr>
            </w:pPr>
            <w:r w:rsidRPr="004403CB">
              <w:rPr>
                <w:sz w:val="20"/>
                <w:szCs w:val="20"/>
              </w:rPr>
              <w:t xml:space="preserve">Elevated levels of </w:t>
            </w:r>
            <w:r w:rsidRPr="004403CB">
              <w:rPr>
                <w:i/>
                <w:sz w:val="20"/>
                <w:szCs w:val="20"/>
              </w:rPr>
              <w:t>S. aureus</w:t>
            </w:r>
            <w:r w:rsidRPr="004403CB">
              <w:rPr>
                <w:sz w:val="20"/>
                <w:szCs w:val="20"/>
              </w:rPr>
              <w:t xml:space="preserve"> should result </w:t>
            </w:r>
            <w:r w:rsidR="00B60D0B" w:rsidRPr="004403CB">
              <w:rPr>
                <w:sz w:val="20"/>
                <w:szCs w:val="20"/>
              </w:rPr>
              <w:t>in investigation of individual animal health in respect to mastitis. Levels in excess of 1000 should result in cessation of supply until problem identified and resolved.</w:t>
            </w:r>
          </w:p>
        </w:tc>
      </w:tr>
    </w:tbl>
    <w:p w:rsidR="00031EA6" w:rsidRPr="004403CB" w:rsidRDefault="00031EA6" w:rsidP="00C85398"/>
    <w:p w:rsidR="007B4219" w:rsidRPr="004403CB" w:rsidRDefault="007B4219" w:rsidP="007B4219">
      <w:pPr>
        <w:pStyle w:val="FSBullet1"/>
        <w:numPr>
          <w:ilvl w:val="0"/>
          <w:numId w:val="0"/>
        </w:numPr>
      </w:pPr>
      <w:r w:rsidRPr="004403CB">
        <w:t xml:space="preserve">* </w:t>
      </w:r>
      <w:r w:rsidR="00071BA2" w:rsidRPr="004403CB">
        <w:t>I</w:t>
      </w:r>
      <w:r w:rsidRPr="004403CB">
        <w:t xml:space="preserve">t is </w:t>
      </w:r>
      <w:r w:rsidR="00071BA2" w:rsidRPr="004403CB">
        <w:t xml:space="preserve">also </w:t>
      </w:r>
      <w:r w:rsidR="00B46701" w:rsidRPr="004403CB">
        <w:t>recommended</w:t>
      </w:r>
      <w:r w:rsidRPr="004403CB">
        <w:t xml:space="preserve"> that dairy primary production businesses monitor individual animal somatic cell counts</w:t>
      </w:r>
      <w:r w:rsidR="00071BA2" w:rsidRPr="004403CB">
        <w:t xml:space="preserve">. </w:t>
      </w:r>
    </w:p>
    <w:p w:rsidR="00D4353E" w:rsidRPr="004403CB" w:rsidRDefault="00D4353E" w:rsidP="00AD10B4">
      <w:pPr>
        <w:pStyle w:val="Heading3"/>
        <w:rPr>
          <w:lang w:val="en-GB"/>
        </w:rPr>
      </w:pPr>
      <w:bookmarkStart w:id="18" w:name="_Toc390868005"/>
      <w:bookmarkStart w:id="19" w:name="_Toc391380908"/>
      <w:bookmarkStart w:id="20" w:name="_Toc391551695"/>
      <w:r w:rsidRPr="004403CB">
        <w:rPr>
          <w:lang w:val="en-GB"/>
        </w:rPr>
        <w:t>(2)</w:t>
      </w:r>
      <w:r w:rsidRPr="004403CB">
        <w:rPr>
          <w:lang w:val="en-GB"/>
        </w:rPr>
        <w:tab/>
      </w:r>
      <w:r w:rsidRPr="004403CB">
        <w:rPr>
          <w:lang w:val="en-GB"/>
        </w:rPr>
        <w:tab/>
        <w:t>A diseased animal must not be introduced into a raw milk herd.</w:t>
      </w:r>
      <w:bookmarkEnd w:id="18"/>
      <w:bookmarkEnd w:id="19"/>
      <w:bookmarkEnd w:id="20"/>
    </w:p>
    <w:p w:rsidR="003308CA" w:rsidRPr="004403CB" w:rsidRDefault="003308CA" w:rsidP="003308CA">
      <w:r w:rsidRPr="004403CB">
        <w:t xml:space="preserve">New animals should </w:t>
      </w:r>
      <w:r w:rsidR="00BA1086" w:rsidRPr="004403CB">
        <w:t xml:space="preserve">only </w:t>
      </w:r>
      <w:r w:rsidRPr="004403CB">
        <w:t xml:space="preserve">be sourced from herds </w:t>
      </w:r>
      <w:r w:rsidR="009B4306" w:rsidRPr="004403CB">
        <w:t xml:space="preserve">with the best assurance of freedom of disease and where good herd management is in place. </w:t>
      </w:r>
      <w:r w:rsidRPr="004403CB">
        <w:t xml:space="preserve">It </w:t>
      </w:r>
      <w:r w:rsidR="00076910" w:rsidRPr="004403CB">
        <w:t>is recommended that</w:t>
      </w:r>
      <w:r w:rsidR="00541F6F" w:rsidRPr="004403CB">
        <w:t xml:space="preserve"> under existing requirements</w:t>
      </w:r>
      <w:r w:rsidR="00076910" w:rsidRPr="004403CB">
        <w:t>,</w:t>
      </w:r>
      <w:r w:rsidR="00541F6F" w:rsidRPr="004403CB">
        <w:t xml:space="preserve"> </w:t>
      </w:r>
      <w:r w:rsidR="009B4306" w:rsidRPr="004403CB">
        <w:t xml:space="preserve">signed </w:t>
      </w:r>
      <w:r w:rsidRPr="004403CB">
        <w:t xml:space="preserve">declarations and assurances for </w:t>
      </w:r>
      <w:r w:rsidR="009B4306" w:rsidRPr="004403CB">
        <w:t xml:space="preserve">purchased animals </w:t>
      </w:r>
      <w:r w:rsidR="00541F6F" w:rsidRPr="004403CB">
        <w:t>would be obtained for the</w:t>
      </w:r>
      <w:r w:rsidRPr="004403CB">
        <w:t xml:space="preserve"> following diseases:</w:t>
      </w:r>
    </w:p>
    <w:p w:rsidR="003308CA" w:rsidRPr="004403CB" w:rsidRDefault="003308CA" w:rsidP="003308CA"/>
    <w:tbl>
      <w:tblPr>
        <w:tblStyle w:val="TableGrid"/>
        <w:tblW w:w="0" w:type="auto"/>
        <w:tblInd w:w="250" w:type="dxa"/>
        <w:tblLook w:val="04A0" w:firstRow="1" w:lastRow="0" w:firstColumn="1" w:lastColumn="0" w:noHBand="0" w:noVBand="1"/>
      </w:tblPr>
      <w:tblGrid>
        <w:gridCol w:w="2977"/>
        <w:gridCol w:w="2551"/>
        <w:gridCol w:w="3119"/>
      </w:tblGrid>
      <w:tr w:rsidR="009916ED" w:rsidRPr="004403CB" w:rsidTr="00EC00AB">
        <w:trPr>
          <w:tblHeader/>
        </w:trPr>
        <w:tc>
          <w:tcPr>
            <w:tcW w:w="2977" w:type="dxa"/>
          </w:tcPr>
          <w:p w:rsidR="009916ED" w:rsidRPr="004403CB" w:rsidRDefault="009916ED" w:rsidP="009916ED">
            <w:pPr>
              <w:spacing w:before="120" w:after="120"/>
              <w:rPr>
                <w:b/>
              </w:rPr>
            </w:pPr>
            <w:r w:rsidRPr="004403CB">
              <w:rPr>
                <w:b/>
              </w:rPr>
              <w:t>Species</w:t>
            </w:r>
          </w:p>
        </w:tc>
        <w:tc>
          <w:tcPr>
            <w:tcW w:w="2551" w:type="dxa"/>
          </w:tcPr>
          <w:p w:rsidR="009916ED" w:rsidRPr="004403CB" w:rsidRDefault="009916ED" w:rsidP="009916ED">
            <w:pPr>
              <w:spacing w:before="120" w:after="120"/>
              <w:rPr>
                <w:b/>
              </w:rPr>
            </w:pPr>
            <w:r w:rsidRPr="004403CB">
              <w:rPr>
                <w:b/>
              </w:rPr>
              <w:t>Disease or condition</w:t>
            </w:r>
          </w:p>
        </w:tc>
        <w:tc>
          <w:tcPr>
            <w:tcW w:w="3119" w:type="dxa"/>
          </w:tcPr>
          <w:p w:rsidR="009916ED" w:rsidRPr="004403CB" w:rsidRDefault="009916ED" w:rsidP="009916ED">
            <w:pPr>
              <w:spacing w:before="120" w:after="120"/>
              <w:rPr>
                <w:b/>
              </w:rPr>
            </w:pPr>
            <w:r w:rsidRPr="004403CB">
              <w:rPr>
                <w:b/>
              </w:rPr>
              <w:t>Management Program</w:t>
            </w:r>
          </w:p>
        </w:tc>
      </w:tr>
      <w:tr w:rsidR="009916ED" w:rsidRPr="004403CB" w:rsidTr="00EC00AB">
        <w:tc>
          <w:tcPr>
            <w:tcW w:w="2977" w:type="dxa"/>
            <w:vMerge w:val="restart"/>
          </w:tcPr>
          <w:p w:rsidR="009916ED" w:rsidRPr="004403CB" w:rsidRDefault="009916ED" w:rsidP="009916ED">
            <w:pPr>
              <w:spacing w:before="120" w:after="120"/>
            </w:pPr>
            <w:r w:rsidRPr="004403CB">
              <w:t>Cattle</w:t>
            </w:r>
          </w:p>
        </w:tc>
        <w:tc>
          <w:tcPr>
            <w:tcW w:w="2551" w:type="dxa"/>
          </w:tcPr>
          <w:p w:rsidR="009916ED" w:rsidRPr="004403CB" w:rsidRDefault="009916ED" w:rsidP="009916ED">
            <w:pPr>
              <w:spacing w:before="120" w:after="120"/>
            </w:pPr>
            <w:r w:rsidRPr="004403CB">
              <w:t>Mastitis</w:t>
            </w:r>
          </w:p>
        </w:tc>
        <w:tc>
          <w:tcPr>
            <w:tcW w:w="3119" w:type="dxa"/>
          </w:tcPr>
          <w:p w:rsidR="009916ED" w:rsidRPr="004403CB" w:rsidRDefault="009916ED" w:rsidP="009916ED">
            <w:pPr>
              <w:spacing w:before="120" w:after="120"/>
            </w:pPr>
            <w:r w:rsidRPr="004403CB">
              <w:t>Yes</w:t>
            </w:r>
          </w:p>
        </w:tc>
      </w:tr>
      <w:tr w:rsidR="009916ED" w:rsidRPr="004403CB" w:rsidTr="00EC00AB">
        <w:tc>
          <w:tcPr>
            <w:tcW w:w="2977" w:type="dxa"/>
            <w:vMerge/>
          </w:tcPr>
          <w:p w:rsidR="009916ED" w:rsidRPr="004403CB" w:rsidRDefault="009916ED" w:rsidP="009916ED">
            <w:pPr>
              <w:spacing w:before="120" w:after="120"/>
            </w:pPr>
          </w:p>
        </w:tc>
        <w:tc>
          <w:tcPr>
            <w:tcW w:w="2551" w:type="dxa"/>
          </w:tcPr>
          <w:p w:rsidR="009916ED" w:rsidRPr="004403CB" w:rsidRDefault="009916ED" w:rsidP="009916ED">
            <w:pPr>
              <w:spacing w:before="120" w:after="120"/>
            </w:pPr>
            <w:r w:rsidRPr="004403CB">
              <w:t>Salmonella</w:t>
            </w:r>
          </w:p>
        </w:tc>
        <w:tc>
          <w:tcPr>
            <w:tcW w:w="3119" w:type="dxa"/>
          </w:tcPr>
          <w:p w:rsidR="009916ED" w:rsidRPr="004403CB" w:rsidRDefault="009916ED" w:rsidP="009916ED">
            <w:pPr>
              <w:spacing w:before="120" w:after="120"/>
            </w:pPr>
            <w:r w:rsidRPr="004403CB">
              <w:t>Yes</w:t>
            </w:r>
          </w:p>
        </w:tc>
      </w:tr>
      <w:tr w:rsidR="009916ED" w:rsidRPr="004403CB" w:rsidTr="00EC00AB">
        <w:tc>
          <w:tcPr>
            <w:tcW w:w="2977" w:type="dxa"/>
            <w:vMerge/>
          </w:tcPr>
          <w:p w:rsidR="009916ED" w:rsidRPr="004403CB" w:rsidRDefault="009916ED" w:rsidP="009916ED">
            <w:pPr>
              <w:spacing w:before="120" w:after="120"/>
            </w:pPr>
          </w:p>
        </w:tc>
        <w:tc>
          <w:tcPr>
            <w:tcW w:w="2551" w:type="dxa"/>
          </w:tcPr>
          <w:p w:rsidR="009916ED" w:rsidRPr="004403CB" w:rsidRDefault="009916ED" w:rsidP="009916ED">
            <w:pPr>
              <w:spacing w:before="120" w:after="120"/>
            </w:pPr>
            <w:r w:rsidRPr="004403CB">
              <w:t>Johne’s Disease</w:t>
            </w:r>
          </w:p>
        </w:tc>
        <w:tc>
          <w:tcPr>
            <w:tcW w:w="3119" w:type="dxa"/>
          </w:tcPr>
          <w:p w:rsidR="009916ED" w:rsidRPr="004403CB" w:rsidRDefault="009916ED" w:rsidP="009916ED">
            <w:pPr>
              <w:spacing w:before="120" w:after="120"/>
            </w:pPr>
            <w:r w:rsidRPr="004403CB">
              <w:t>Yes</w:t>
            </w:r>
          </w:p>
        </w:tc>
      </w:tr>
      <w:tr w:rsidR="009916ED" w:rsidRPr="004403CB" w:rsidTr="00EC00AB">
        <w:tc>
          <w:tcPr>
            <w:tcW w:w="2977" w:type="dxa"/>
            <w:vMerge/>
          </w:tcPr>
          <w:p w:rsidR="009916ED" w:rsidRPr="004403CB" w:rsidRDefault="009916ED" w:rsidP="009916ED">
            <w:pPr>
              <w:spacing w:before="120" w:after="120"/>
            </w:pPr>
          </w:p>
        </w:tc>
        <w:tc>
          <w:tcPr>
            <w:tcW w:w="2551" w:type="dxa"/>
          </w:tcPr>
          <w:p w:rsidR="009916ED" w:rsidRPr="004403CB" w:rsidRDefault="006F4227" w:rsidP="009916ED">
            <w:pPr>
              <w:spacing w:before="120" w:after="120"/>
            </w:pPr>
            <w:r w:rsidRPr="004403CB">
              <w:t>Clostridia</w:t>
            </w:r>
            <w:r w:rsidR="009916ED" w:rsidRPr="004403CB">
              <w:t xml:space="preserve"> bacteria</w:t>
            </w:r>
          </w:p>
        </w:tc>
        <w:tc>
          <w:tcPr>
            <w:tcW w:w="3119" w:type="dxa"/>
          </w:tcPr>
          <w:p w:rsidR="009916ED" w:rsidRPr="004403CB" w:rsidRDefault="009916ED" w:rsidP="009916ED">
            <w:pPr>
              <w:spacing w:before="120" w:after="120"/>
            </w:pPr>
            <w:r w:rsidRPr="004403CB">
              <w:t>Vaccination status</w:t>
            </w:r>
          </w:p>
        </w:tc>
      </w:tr>
      <w:tr w:rsidR="009916ED" w:rsidRPr="004403CB" w:rsidTr="00EC00AB">
        <w:tc>
          <w:tcPr>
            <w:tcW w:w="2977" w:type="dxa"/>
            <w:vMerge/>
          </w:tcPr>
          <w:p w:rsidR="009916ED" w:rsidRPr="004403CB" w:rsidRDefault="009916ED" w:rsidP="009916ED">
            <w:pPr>
              <w:spacing w:before="120" w:after="120"/>
            </w:pPr>
          </w:p>
        </w:tc>
        <w:tc>
          <w:tcPr>
            <w:tcW w:w="2551" w:type="dxa"/>
          </w:tcPr>
          <w:p w:rsidR="009916ED" w:rsidRPr="004403CB" w:rsidRDefault="009916ED" w:rsidP="009916ED">
            <w:pPr>
              <w:spacing w:before="120" w:after="120"/>
            </w:pPr>
            <w:r w:rsidRPr="004403CB">
              <w:t>Leptospirosis</w:t>
            </w:r>
          </w:p>
        </w:tc>
        <w:tc>
          <w:tcPr>
            <w:tcW w:w="3119" w:type="dxa"/>
          </w:tcPr>
          <w:p w:rsidR="009916ED" w:rsidRPr="004403CB" w:rsidRDefault="009916ED" w:rsidP="009916ED">
            <w:pPr>
              <w:spacing w:before="120" w:after="120"/>
            </w:pPr>
            <w:r w:rsidRPr="004403CB">
              <w:t>Vaccination status</w:t>
            </w:r>
          </w:p>
        </w:tc>
      </w:tr>
      <w:tr w:rsidR="009916ED" w:rsidRPr="004403CB" w:rsidTr="00EC00AB">
        <w:trPr>
          <w:cantSplit/>
        </w:trPr>
        <w:tc>
          <w:tcPr>
            <w:tcW w:w="2977" w:type="dxa"/>
            <w:vMerge w:val="restart"/>
          </w:tcPr>
          <w:p w:rsidR="009916ED" w:rsidRPr="004403CB" w:rsidRDefault="009916ED" w:rsidP="00EC00AB">
            <w:pPr>
              <w:keepNext/>
              <w:spacing w:before="120" w:after="120"/>
            </w:pPr>
            <w:r w:rsidRPr="004403CB">
              <w:lastRenderedPageBreak/>
              <w:t>Sheep</w:t>
            </w:r>
          </w:p>
        </w:tc>
        <w:tc>
          <w:tcPr>
            <w:tcW w:w="2551" w:type="dxa"/>
          </w:tcPr>
          <w:p w:rsidR="009916ED" w:rsidRPr="004403CB" w:rsidRDefault="009916ED" w:rsidP="009916ED">
            <w:pPr>
              <w:spacing w:before="120" w:after="120"/>
            </w:pPr>
            <w:r w:rsidRPr="004403CB">
              <w:t>As above for cattle</w:t>
            </w:r>
          </w:p>
        </w:tc>
        <w:tc>
          <w:tcPr>
            <w:tcW w:w="3119" w:type="dxa"/>
          </w:tcPr>
          <w:p w:rsidR="009916ED" w:rsidRPr="004403CB" w:rsidRDefault="009916ED" w:rsidP="009916ED">
            <w:pPr>
              <w:spacing w:before="120" w:after="120"/>
            </w:pPr>
            <w:r w:rsidRPr="004403CB">
              <w:t>As above</w:t>
            </w:r>
          </w:p>
        </w:tc>
      </w:tr>
      <w:tr w:rsidR="00541F6F" w:rsidRPr="004403CB" w:rsidTr="00EC00AB">
        <w:trPr>
          <w:cantSplit/>
        </w:trPr>
        <w:tc>
          <w:tcPr>
            <w:tcW w:w="2977" w:type="dxa"/>
            <w:vMerge/>
          </w:tcPr>
          <w:p w:rsidR="00541F6F" w:rsidRPr="004403CB" w:rsidRDefault="00541F6F" w:rsidP="009916ED">
            <w:pPr>
              <w:spacing w:before="120" w:after="120"/>
            </w:pPr>
          </w:p>
        </w:tc>
        <w:tc>
          <w:tcPr>
            <w:tcW w:w="2551" w:type="dxa"/>
          </w:tcPr>
          <w:p w:rsidR="00541F6F" w:rsidRPr="004403CB" w:rsidRDefault="00541F6F" w:rsidP="009916ED">
            <w:pPr>
              <w:spacing w:before="120" w:after="120"/>
            </w:pPr>
            <w:r w:rsidRPr="004403CB">
              <w:t>Caseous Lymphadenitis</w:t>
            </w:r>
          </w:p>
          <w:p w:rsidR="00541F6F" w:rsidRPr="004403CB" w:rsidRDefault="00541F6F" w:rsidP="009916ED">
            <w:pPr>
              <w:spacing w:before="120" w:after="120"/>
            </w:pPr>
            <w:r w:rsidRPr="004403CB">
              <w:t>(CLA)</w:t>
            </w:r>
          </w:p>
        </w:tc>
        <w:tc>
          <w:tcPr>
            <w:tcW w:w="3119" w:type="dxa"/>
          </w:tcPr>
          <w:p w:rsidR="00541F6F" w:rsidRPr="004403CB" w:rsidRDefault="00AC47D3" w:rsidP="009916ED">
            <w:pPr>
              <w:spacing w:before="120" w:after="120"/>
            </w:pPr>
            <w:r w:rsidRPr="004403CB">
              <w:t>Vaccination status</w:t>
            </w:r>
          </w:p>
        </w:tc>
      </w:tr>
      <w:tr w:rsidR="009916ED" w:rsidRPr="004403CB" w:rsidTr="00EC00AB">
        <w:trPr>
          <w:cantSplit/>
        </w:trPr>
        <w:tc>
          <w:tcPr>
            <w:tcW w:w="2977" w:type="dxa"/>
            <w:vMerge/>
          </w:tcPr>
          <w:p w:rsidR="009916ED" w:rsidRPr="004403CB" w:rsidRDefault="009916ED" w:rsidP="009916ED">
            <w:pPr>
              <w:spacing w:before="120" w:after="120"/>
            </w:pPr>
          </w:p>
        </w:tc>
        <w:tc>
          <w:tcPr>
            <w:tcW w:w="2551" w:type="dxa"/>
          </w:tcPr>
          <w:p w:rsidR="009916ED" w:rsidRPr="004403CB" w:rsidRDefault="009916ED" w:rsidP="009916ED">
            <w:pPr>
              <w:spacing w:before="120" w:after="120"/>
            </w:pPr>
            <w:proofErr w:type="spellStart"/>
            <w:r w:rsidRPr="004403CB">
              <w:t>Footrot</w:t>
            </w:r>
            <w:proofErr w:type="spellEnd"/>
          </w:p>
        </w:tc>
        <w:tc>
          <w:tcPr>
            <w:tcW w:w="3119" w:type="dxa"/>
          </w:tcPr>
          <w:p w:rsidR="009916ED" w:rsidRPr="004403CB" w:rsidRDefault="009916ED" w:rsidP="009916ED">
            <w:pPr>
              <w:spacing w:before="120" w:after="120"/>
            </w:pPr>
            <w:r w:rsidRPr="004403CB">
              <w:t>Yes</w:t>
            </w:r>
          </w:p>
        </w:tc>
      </w:tr>
      <w:tr w:rsidR="009916ED" w:rsidRPr="004403CB" w:rsidTr="00EC00AB">
        <w:tc>
          <w:tcPr>
            <w:tcW w:w="2977" w:type="dxa"/>
            <w:vMerge w:val="restart"/>
          </w:tcPr>
          <w:p w:rsidR="009916ED" w:rsidRPr="004403CB" w:rsidRDefault="009916ED" w:rsidP="009916ED">
            <w:pPr>
              <w:spacing w:before="120" w:after="120"/>
            </w:pPr>
            <w:r w:rsidRPr="004403CB">
              <w:t>Goats</w:t>
            </w:r>
          </w:p>
        </w:tc>
        <w:tc>
          <w:tcPr>
            <w:tcW w:w="2551" w:type="dxa"/>
          </w:tcPr>
          <w:p w:rsidR="009916ED" w:rsidRPr="004403CB" w:rsidRDefault="009916ED" w:rsidP="009916ED">
            <w:pPr>
              <w:spacing w:before="120" w:after="120"/>
            </w:pPr>
            <w:r w:rsidRPr="004403CB">
              <w:t>As above for cattle</w:t>
            </w:r>
          </w:p>
        </w:tc>
        <w:tc>
          <w:tcPr>
            <w:tcW w:w="3119" w:type="dxa"/>
          </w:tcPr>
          <w:p w:rsidR="009916ED" w:rsidRPr="004403CB" w:rsidRDefault="009916ED" w:rsidP="009916ED">
            <w:pPr>
              <w:spacing w:before="120" w:after="120"/>
            </w:pPr>
            <w:r w:rsidRPr="004403CB">
              <w:t>As above</w:t>
            </w:r>
          </w:p>
        </w:tc>
      </w:tr>
      <w:tr w:rsidR="009916ED" w:rsidRPr="004403CB" w:rsidTr="00EC00AB">
        <w:tc>
          <w:tcPr>
            <w:tcW w:w="2977" w:type="dxa"/>
            <w:vMerge/>
          </w:tcPr>
          <w:p w:rsidR="009916ED" w:rsidRPr="004403CB" w:rsidRDefault="009916ED" w:rsidP="009916ED">
            <w:pPr>
              <w:spacing w:before="120" w:after="120"/>
            </w:pPr>
          </w:p>
        </w:tc>
        <w:tc>
          <w:tcPr>
            <w:tcW w:w="2551" w:type="dxa"/>
          </w:tcPr>
          <w:p w:rsidR="009916ED" w:rsidRPr="004403CB" w:rsidRDefault="009916ED" w:rsidP="009916ED">
            <w:pPr>
              <w:spacing w:before="120" w:after="120"/>
            </w:pPr>
            <w:proofErr w:type="spellStart"/>
            <w:r w:rsidRPr="004403CB">
              <w:t>Footrot</w:t>
            </w:r>
            <w:proofErr w:type="spellEnd"/>
          </w:p>
        </w:tc>
        <w:tc>
          <w:tcPr>
            <w:tcW w:w="3119" w:type="dxa"/>
          </w:tcPr>
          <w:p w:rsidR="009916ED" w:rsidRPr="004403CB" w:rsidRDefault="009916ED" w:rsidP="009916ED">
            <w:pPr>
              <w:spacing w:before="120" w:after="120"/>
            </w:pPr>
            <w:r w:rsidRPr="004403CB">
              <w:t>Yes</w:t>
            </w:r>
          </w:p>
        </w:tc>
      </w:tr>
      <w:tr w:rsidR="009916ED" w:rsidRPr="004403CB" w:rsidTr="00EC00AB">
        <w:tc>
          <w:tcPr>
            <w:tcW w:w="2977" w:type="dxa"/>
            <w:vMerge/>
          </w:tcPr>
          <w:p w:rsidR="009916ED" w:rsidRPr="004403CB" w:rsidRDefault="009916ED" w:rsidP="009916ED">
            <w:pPr>
              <w:spacing w:before="120" w:after="120"/>
            </w:pPr>
          </w:p>
        </w:tc>
        <w:tc>
          <w:tcPr>
            <w:tcW w:w="2551" w:type="dxa"/>
          </w:tcPr>
          <w:p w:rsidR="009916ED" w:rsidRPr="004403CB" w:rsidRDefault="009916ED" w:rsidP="009916ED">
            <w:pPr>
              <w:spacing w:before="120" w:after="120"/>
            </w:pPr>
            <w:r w:rsidRPr="004403CB">
              <w:t>Caprine Arthritis Encephalitis</w:t>
            </w:r>
          </w:p>
          <w:p w:rsidR="009916ED" w:rsidRPr="004403CB" w:rsidRDefault="009916ED" w:rsidP="009916ED">
            <w:pPr>
              <w:spacing w:before="120" w:after="120"/>
            </w:pPr>
            <w:r w:rsidRPr="004403CB">
              <w:t>(CAE)</w:t>
            </w:r>
          </w:p>
        </w:tc>
        <w:tc>
          <w:tcPr>
            <w:tcW w:w="3119" w:type="dxa"/>
          </w:tcPr>
          <w:p w:rsidR="009916ED" w:rsidRPr="004403CB" w:rsidRDefault="009916ED" w:rsidP="009916ED">
            <w:pPr>
              <w:spacing w:before="120" w:after="120"/>
            </w:pPr>
            <w:r w:rsidRPr="004403CB">
              <w:t>Yes</w:t>
            </w:r>
          </w:p>
        </w:tc>
      </w:tr>
      <w:tr w:rsidR="009916ED" w:rsidRPr="004403CB" w:rsidTr="00EC00AB">
        <w:tc>
          <w:tcPr>
            <w:tcW w:w="2977" w:type="dxa"/>
            <w:vMerge w:val="restart"/>
          </w:tcPr>
          <w:p w:rsidR="009916ED" w:rsidRPr="004403CB" w:rsidRDefault="009916ED" w:rsidP="009916ED">
            <w:pPr>
              <w:spacing w:before="120" w:after="120"/>
            </w:pPr>
            <w:r w:rsidRPr="004403CB">
              <w:t>Buffalo</w:t>
            </w:r>
          </w:p>
        </w:tc>
        <w:tc>
          <w:tcPr>
            <w:tcW w:w="2551" w:type="dxa"/>
          </w:tcPr>
          <w:p w:rsidR="009916ED" w:rsidRPr="004403CB" w:rsidRDefault="009916ED" w:rsidP="009916ED">
            <w:pPr>
              <w:spacing w:before="120" w:after="120"/>
            </w:pPr>
            <w:r w:rsidRPr="004403CB">
              <w:t>As above for cattle</w:t>
            </w:r>
          </w:p>
        </w:tc>
        <w:tc>
          <w:tcPr>
            <w:tcW w:w="3119" w:type="dxa"/>
          </w:tcPr>
          <w:p w:rsidR="009916ED" w:rsidRPr="004403CB" w:rsidRDefault="009916ED" w:rsidP="009916ED">
            <w:pPr>
              <w:spacing w:before="120" w:after="120"/>
            </w:pPr>
            <w:r w:rsidRPr="004403CB">
              <w:t>As above</w:t>
            </w:r>
          </w:p>
        </w:tc>
      </w:tr>
      <w:tr w:rsidR="009916ED" w:rsidRPr="004403CB" w:rsidTr="00EC00AB">
        <w:tc>
          <w:tcPr>
            <w:tcW w:w="2977" w:type="dxa"/>
            <w:vMerge/>
          </w:tcPr>
          <w:p w:rsidR="009916ED" w:rsidRPr="004403CB" w:rsidRDefault="009916ED" w:rsidP="009916ED">
            <w:pPr>
              <w:spacing w:before="120" w:after="120"/>
            </w:pPr>
          </w:p>
        </w:tc>
        <w:tc>
          <w:tcPr>
            <w:tcW w:w="2551" w:type="dxa"/>
          </w:tcPr>
          <w:p w:rsidR="009916ED" w:rsidRPr="004403CB" w:rsidRDefault="009916ED" w:rsidP="009916ED">
            <w:pPr>
              <w:spacing w:before="120" w:after="120"/>
            </w:pPr>
            <w:r w:rsidRPr="004403CB">
              <w:t>Ticks</w:t>
            </w:r>
          </w:p>
        </w:tc>
        <w:tc>
          <w:tcPr>
            <w:tcW w:w="3119" w:type="dxa"/>
          </w:tcPr>
          <w:p w:rsidR="009916ED" w:rsidRPr="004403CB" w:rsidRDefault="009916ED" w:rsidP="009916ED">
            <w:pPr>
              <w:spacing w:before="120" w:after="120"/>
            </w:pPr>
            <w:r w:rsidRPr="004403CB">
              <w:t>Consult State Departments for information</w:t>
            </w:r>
          </w:p>
        </w:tc>
      </w:tr>
      <w:tr w:rsidR="009916ED" w:rsidRPr="004403CB" w:rsidTr="00EC00AB">
        <w:tc>
          <w:tcPr>
            <w:tcW w:w="2977" w:type="dxa"/>
          </w:tcPr>
          <w:p w:rsidR="009916ED" w:rsidRPr="004403CB" w:rsidRDefault="009916ED" w:rsidP="009916ED">
            <w:pPr>
              <w:spacing w:before="120" w:after="120"/>
            </w:pPr>
            <w:r w:rsidRPr="004403CB">
              <w:t>Camelids</w:t>
            </w:r>
          </w:p>
        </w:tc>
        <w:tc>
          <w:tcPr>
            <w:tcW w:w="2551" w:type="dxa"/>
          </w:tcPr>
          <w:p w:rsidR="009916ED" w:rsidRPr="004403CB" w:rsidRDefault="00BA1086" w:rsidP="00BA1086">
            <w:pPr>
              <w:spacing w:before="120" w:after="120"/>
            </w:pPr>
            <w:r w:rsidRPr="004403CB">
              <w:t>As above for cattle</w:t>
            </w:r>
          </w:p>
        </w:tc>
        <w:tc>
          <w:tcPr>
            <w:tcW w:w="3119" w:type="dxa"/>
          </w:tcPr>
          <w:p w:rsidR="009916ED" w:rsidRPr="004403CB" w:rsidRDefault="00BA1086" w:rsidP="009916ED">
            <w:pPr>
              <w:spacing w:before="120" w:after="120"/>
            </w:pPr>
            <w:r w:rsidRPr="004403CB">
              <w:t>As above</w:t>
            </w:r>
          </w:p>
        </w:tc>
      </w:tr>
    </w:tbl>
    <w:p w:rsidR="009916ED" w:rsidRPr="004403CB" w:rsidRDefault="009916ED" w:rsidP="003308CA"/>
    <w:p w:rsidR="009916ED" w:rsidRPr="004403CB" w:rsidRDefault="00AC47D3" w:rsidP="003308CA">
      <w:r w:rsidRPr="004403CB">
        <w:t>A system for</w:t>
      </w:r>
      <w:r w:rsidR="00035C5B" w:rsidRPr="004403CB">
        <w:t xml:space="preserve"> the</w:t>
      </w:r>
      <w:r w:rsidRPr="004403CB">
        <w:t xml:space="preserve"> introduction of new animals to the raw milk herd </w:t>
      </w:r>
      <w:r w:rsidR="00035C5B" w:rsidRPr="004403CB">
        <w:t xml:space="preserve">should </w:t>
      </w:r>
      <w:r w:rsidRPr="004403CB">
        <w:t xml:space="preserve">include a quarantine period. It </w:t>
      </w:r>
      <w:r w:rsidR="00035C5B" w:rsidRPr="004403CB">
        <w:t>would be expected</w:t>
      </w:r>
      <w:r w:rsidRPr="004403CB">
        <w:t xml:space="preserve"> that n</w:t>
      </w:r>
      <w:r w:rsidR="00BA1086" w:rsidRPr="004403CB">
        <w:t xml:space="preserve">ewly purchased animals </w:t>
      </w:r>
      <w:r w:rsidRPr="004403CB">
        <w:t>are</w:t>
      </w:r>
      <w:r w:rsidR="00BA1086" w:rsidRPr="004403CB">
        <w:t xml:space="preserve"> quarantined and their milk withheld from supply</w:t>
      </w:r>
      <w:r w:rsidRPr="004403CB">
        <w:t xml:space="preserve"> for raw milk products</w:t>
      </w:r>
      <w:r w:rsidR="00BA1086" w:rsidRPr="004403CB">
        <w:t xml:space="preserve"> until their health status is confirmed following transport. A minimum quarantine period of </w:t>
      </w:r>
      <w:r w:rsidRPr="004403CB">
        <w:t xml:space="preserve">4 to 6 weeks from the raw milk herd </w:t>
      </w:r>
      <w:r w:rsidR="00035C5B" w:rsidRPr="004403CB">
        <w:t>may be appropriate</w:t>
      </w:r>
      <w:r w:rsidR="00BA1086" w:rsidRPr="004403CB">
        <w:t>.</w:t>
      </w:r>
    </w:p>
    <w:p w:rsidR="009916ED" w:rsidRPr="004403CB" w:rsidRDefault="009916ED" w:rsidP="003308CA"/>
    <w:p w:rsidR="003308CA" w:rsidRPr="004403CB" w:rsidRDefault="00584BA9" w:rsidP="003308CA">
      <w:r w:rsidRPr="004403CB">
        <w:t xml:space="preserve">Purchased animals </w:t>
      </w:r>
      <w:r w:rsidR="00D4353E" w:rsidRPr="004403CB">
        <w:t>should</w:t>
      </w:r>
      <w:r w:rsidRPr="004403CB">
        <w:t xml:space="preserve"> be</w:t>
      </w:r>
      <w:r w:rsidR="00AC47D3" w:rsidRPr="004403CB">
        <w:t xml:space="preserve"> individually</w:t>
      </w:r>
      <w:r w:rsidRPr="004403CB">
        <w:t xml:space="preserve"> identified and introduced into the farm stock register. </w:t>
      </w:r>
      <w:r w:rsidR="009B4306" w:rsidRPr="004403CB">
        <w:t xml:space="preserve">The dairy primary production business </w:t>
      </w:r>
      <w:r w:rsidR="00D4353E" w:rsidRPr="004403CB">
        <w:t>should</w:t>
      </w:r>
      <w:r w:rsidR="009B4306" w:rsidRPr="004403CB">
        <w:t xml:space="preserve"> keep all records of stock purchases including any documentation relating to tests carried out to verify health status.</w:t>
      </w:r>
      <w:r w:rsidRPr="004403CB">
        <w:t xml:space="preserve"> </w:t>
      </w:r>
    </w:p>
    <w:p w:rsidR="00D4353E" w:rsidRPr="004403CB" w:rsidRDefault="00D4353E" w:rsidP="00AD10B4">
      <w:pPr>
        <w:pStyle w:val="Heading3"/>
        <w:rPr>
          <w:lang w:val="en-GB"/>
        </w:rPr>
      </w:pPr>
      <w:bookmarkStart w:id="21" w:name="_Toc390868006"/>
      <w:bookmarkStart w:id="22" w:name="_Toc391380909"/>
      <w:bookmarkStart w:id="23" w:name="_Toc391551696"/>
      <w:r w:rsidRPr="004403CB">
        <w:rPr>
          <w:lang w:val="en-GB"/>
        </w:rPr>
        <w:t>(3)</w:t>
      </w:r>
      <w:r w:rsidRPr="004403CB">
        <w:rPr>
          <w:lang w:val="en-GB"/>
        </w:rPr>
        <w:tab/>
        <w:t>A diseased animal in a raw milk herd must be:</w:t>
      </w:r>
      <w:bookmarkEnd w:id="21"/>
      <w:bookmarkEnd w:id="22"/>
      <w:bookmarkEnd w:id="23"/>
      <w:r w:rsidRPr="004403CB">
        <w:rPr>
          <w:lang w:val="en-GB"/>
        </w:rPr>
        <w:t xml:space="preserve"> </w:t>
      </w:r>
    </w:p>
    <w:p w:rsidR="00D4353E" w:rsidRPr="004403CB" w:rsidRDefault="00D4353E" w:rsidP="00AD10B4">
      <w:pPr>
        <w:pStyle w:val="Heading3"/>
        <w:rPr>
          <w:lang w:val="en-GB"/>
        </w:rPr>
      </w:pPr>
      <w:bookmarkStart w:id="24" w:name="_Toc390868007"/>
      <w:bookmarkStart w:id="25" w:name="_Toc391380910"/>
      <w:bookmarkStart w:id="26" w:name="_Toc391551697"/>
      <w:r w:rsidRPr="004403CB">
        <w:rPr>
          <w:lang w:val="en-GB"/>
        </w:rPr>
        <w:t>(</w:t>
      </w:r>
      <w:proofErr w:type="gramStart"/>
      <w:r w:rsidRPr="004403CB">
        <w:rPr>
          <w:lang w:val="en-GB"/>
        </w:rPr>
        <w:t>a</w:t>
      </w:r>
      <w:proofErr w:type="gramEnd"/>
      <w:r w:rsidRPr="004403CB">
        <w:rPr>
          <w:lang w:val="en-GB"/>
        </w:rPr>
        <w:t>)</w:t>
      </w:r>
      <w:r w:rsidRPr="004403CB">
        <w:rPr>
          <w:lang w:val="en-GB"/>
        </w:rPr>
        <w:tab/>
        <w:t>separated immediately from the herd; and</w:t>
      </w:r>
      <w:bookmarkEnd w:id="24"/>
      <w:bookmarkEnd w:id="25"/>
      <w:bookmarkEnd w:id="26"/>
    </w:p>
    <w:p w:rsidR="00D4353E" w:rsidRPr="004403CB" w:rsidRDefault="00D4353E" w:rsidP="00AD10B4">
      <w:pPr>
        <w:pStyle w:val="Heading3"/>
        <w:rPr>
          <w:lang w:val="en-GB"/>
        </w:rPr>
      </w:pPr>
      <w:bookmarkStart w:id="27" w:name="_Toc391380911"/>
      <w:bookmarkStart w:id="28" w:name="_Toc391551698"/>
      <w:bookmarkStart w:id="29" w:name="_Toc390868008"/>
      <w:r w:rsidRPr="004403CB">
        <w:rPr>
          <w:lang w:val="en-GB"/>
        </w:rPr>
        <w:t>(b)</w:t>
      </w:r>
      <w:r w:rsidRPr="004403CB">
        <w:rPr>
          <w:lang w:val="en-GB"/>
        </w:rPr>
        <w:tab/>
      </w:r>
      <w:proofErr w:type="gramStart"/>
      <w:r w:rsidRPr="004403CB">
        <w:rPr>
          <w:lang w:val="en-GB"/>
        </w:rPr>
        <w:t>kept</w:t>
      </w:r>
      <w:proofErr w:type="gramEnd"/>
      <w:r w:rsidRPr="004403CB">
        <w:rPr>
          <w:lang w:val="en-GB"/>
        </w:rPr>
        <w:t xml:space="preserve"> separate from any other animal that will be milked for milk for raw milk products</w:t>
      </w:r>
      <w:r w:rsidR="00551195" w:rsidRPr="004403CB">
        <w:rPr>
          <w:lang w:val="en-GB"/>
        </w:rPr>
        <w:t>.</w:t>
      </w:r>
      <w:bookmarkEnd w:id="27"/>
      <w:bookmarkEnd w:id="28"/>
      <w:r w:rsidRPr="004403CB">
        <w:rPr>
          <w:lang w:val="en-GB"/>
        </w:rPr>
        <w:t xml:space="preserve"> </w:t>
      </w:r>
      <w:bookmarkEnd w:id="29"/>
    </w:p>
    <w:p w:rsidR="00FA4E7A" w:rsidRPr="004403CB" w:rsidRDefault="00FA4E7A" w:rsidP="003308CA">
      <w:r w:rsidRPr="004403CB">
        <w:t xml:space="preserve">To ensure milk is only obtained from healthy animals, subclause 20(3) makes clear that any animal showing signs of disease must be immediately removed from the herd and their milk withheld from supply. The animal is not to be introduced back into the raw milk herd until its health status can be </w:t>
      </w:r>
      <w:r w:rsidR="00A619E6" w:rsidRPr="004403CB">
        <w:t>verified</w:t>
      </w:r>
      <w:r w:rsidRPr="004403CB">
        <w:t xml:space="preserve"> which may involve veterinary clearance depending on the nature of the illness.</w:t>
      </w:r>
      <w:r w:rsidR="00EF1253" w:rsidRPr="004403CB">
        <w:t xml:space="preserve"> The food safety program should document </w:t>
      </w:r>
      <w:r w:rsidR="00F94FF8" w:rsidRPr="004403CB">
        <w:t>the system in place that ensures this is achieved.</w:t>
      </w:r>
    </w:p>
    <w:p w:rsidR="00D4353E" w:rsidRPr="004403CB" w:rsidRDefault="00D4353E" w:rsidP="003308CA">
      <w:r w:rsidRPr="004403CB">
        <w:t xml:space="preserve"> </w:t>
      </w:r>
    </w:p>
    <w:p w:rsidR="00EF1253" w:rsidRPr="004403CB" w:rsidRDefault="00EF1253" w:rsidP="003F6CFD">
      <w:pPr>
        <w:pStyle w:val="Heading2"/>
        <w:rPr>
          <w:lang w:val="en-GB"/>
        </w:rPr>
      </w:pPr>
      <w:bookmarkStart w:id="30" w:name="_Toc391551699"/>
      <w:r w:rsidRPr="004403CB">
        <w:rPr>
          <w:lang w:val="en-GB"/>
        </w:rPr>
        <w:lastRenderedPageBreak/>
        <w:t>21</w:t>
      </w:r>
      <w:r w:rsidRPr="004403CB">
        <w:rPr>
          <w:lang w:val="en-GB"/>
        </w:rPr>
        <w:tab/>
        <w:t>Requirements for animal identification and tracing</w:t>
      </w:r>
      <w:bookmarkEnd w:id="30"/>
    </w:p>
    <w:p w:rsidR="00D4353E" w:rsidRPr="004403CB" w:rsidRDefault="00151BDF" w:rsidP="003308CA">
      <w:r w:rsidRPr="004403CB">
        <w:rPr>
          <w:noProof/>
          <w:lang w:eastAsia="en-GB"/>
        </w:rPr>
        <mc:AlternateContent>
          <mc:Choice Requires="wps">
            <w:drawing>
              <wp:inline distT="0" distB="0" distL="0" distR="0" wp14:anchorId="4E987075" wp14:editId="491F0BE6">
                <wp:extent cx="1828800" cy="733425"/>
                <wp:effectExtent l="0" t="0" r="15240" b="28575"/>
                <wp:docPr id="13" name="Text Box 13"/>
                <wp:cNvGraphicFramePr/>
                <a:graphic xmlns:a="http://schemas.openxmlformats.org/drawingml/2006/main">
                  <a:graphicData uri="http://schemas.microsoft.com/office/word/2010/wordprocessingShape">
                    <wps:wsp>
                      <wps:cNvSpPr txBox="1"/>
                      <wps:spPr>
                        <a:xfrm>
                          <a:off x="0" y="0"/>
                          <a:ext cx="1828800" cy="733425"/>
                        </a:xfrm>
                        <a:prstGeom prst="rect">
                          <a:avLst/>
                        </a:prstGeom>
                        <a:solidFill>
                          <a:sysClr val="window" lastClr="FFFFFF">
                            <a:lumMod val="95000"/>
                          </a:sysClr>
                        </a:solidFill>
                        <a:ln w="6350">
                          <a:solidFill>
                            <a:prstClr val="black"/>
                          </a:solidFill>
                        </a:ln>
                        <a:effectLst/>
                      </wps:spPr>
                      <wps:txbx>
                        <w:txbxContent>
                          <w:p w:rsidR="00EC00AB" w:rsidRPr="00140D98" w:rsidRDefault="00EC00AB" w:rsidP="00151BDF">
                            <w:pPr>
                              <w:rPr>
                                <w:rFonts w:eastAsia="Calibri" w:cs="Times New Roman"/>
                              </w:rPr>
                            </w:pPr>
                          </w:p>
                          <w:p w:rsidR="00EC00AB" w:rsidRPr="00B26796" w:rsidRDefault="00EC00AB" w:rsidP="00151BDF">
                            <w:pPr>
                              <w:widowControl w:val="0"/>
                              <w:tabs>
                                <w:tab w:val="left" w:pos="851"/>
                              </w:tabs>
                              <w:rPr>
                                <w:rFonts w:eastAsia="Times New Roman" w:cs="Arial"/>
                                <w:sz w:val="20"/>
                                <w:szCs w:val="20"/>
                              </w:rPr>
                            </w:pPr>
                            <w:r w:rsidRPr="00B26796">
                              <w:rPr>
                                <w:rFonts w:eastAsia="Times New Roman" w:cs="Arial"/>
                                <w:sz w:val="20"/>
                                <w:szCs w:val="20"/>
                              </w:rPr>
                              <w:t>Each animal that will be or has been milked for milk for raw milk products must subject to a stock identification system that ensures that the animal is uniquely identifiable and traceable.</w:t>
                            </w:r>
                          </w:p>
                          <w:p w:rsidR="00EC00AB" w:rsidRPr="00E61621" w:rsidRDefault="00EC00AB" w:rsidP="00151BDF">
                            <w:pPr>
                              <w:rPr>
                                <w:rFonts w:eastAsia="Calibri"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30" type="#_x0000_t202" style="width:2in;height:5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" fillcolor="#f2f2f2" strokeweight=".5pt">
                <v:textbox>
                  <w:txbxContent>
                    <w:p w:rsidR="00EC00AB" w:rsidRPr="00140D98" w:rsidRDefault="00EC00AB" w:rsidP="00151BDF">
                      <w:pPr>
                        <w:rPr>
                          <w:rFonts w:eastAsia="Calibri" w:cs="Times New Roman"/>
                        </w:rPr>
                      </w:pPr>
                    </w:p>
                    <w:p w:rsidR="00EC00AB" w:rsidRPr="00B26796" w:rsidRDefault="00EC00AB" w:rsidP="00151BDF">
                      <w:pPr>
                        <w:widowControl w:val="0"/>
                        <w:tabs>
                          <w:tab w:val="left" w:pos="851"/>
                        </w:tabs>
                        <w:rPr>
                          <w:rFonts w:eastAsia="Times New Roman" w:cs="Arial"/>
                          <w:sz w:val="20"/>
                          <w:szCs w:val="20"/>
                        </w:rPr>
                      </w:pPr>
                      <w:r w:rsidRPr="00B26796">
                        <w:rPr>
                          <w:rFonts w:eastAsia="Times New Roman" w:cs="Arial"/>
                          <w:sz w:val="20"/>
                          <w:szCs w:val="20"/>
                        </w:rPr>
                        <w:t>Each animal that will be or has been milked for milk for raw milk products must subject to a stock identification system that ensures that the animal is uniquely identifiable and traceable.</w:t>
                      </w:r>
                    </w:p>
                    <w:p w:rsidR="00EC00AB" w:rsidRPr="00E61621" w:rsidRDefault="00EC00AB" w:rsidP="00151BDF">
                      <w:pPr>
                        <w:rPr>
                          <w:rFonts w:eastAsia="Calibri" w:cs="Times New Roman"/>
                        </w:rPr>
                      </w:pPr>
                    </w:p>
                  </w:txbxContent>
                </v:textbox>
                <w10:anchorlock/>
              </v:shape>
            </w:pict>
          </mc:Fallback>
        </mc:AlternateContent>
      </w:r>
    </w:p>
    <w:p w:rsidR="00151BDF" w:rsidRPr="004403CB" w:rsidRDefault="00151BDF" w:rsidP="003308CA"/>
    <w:p w:rsidR="00F94FF8" w:rsidRPr="004403CB" w:rsidRDefault="00F94FF8" w:rsidP="003308CA">
      <w:r w:rsidRPr="004403CB">
        <w:t>Clause 21 specifies that individual animals in the raw milk herd must be able to be identified and that the system that ensures this is documented in the food safety program.</w:t>
      </w:r>
    </w:p>
    <w:p w:rsidR="00140D98" w:rsidRPr="004403CB" w:rsidRDefault="00140D98" w:rsidP="003308CA">
      <w:pPr>
        <w:rPr>
          <w:rFonts w:eastAsia="Calibri" w:cs="Times New Roman"/>
        </w:rPr>
      </w:pPr>
    </w:p>
    <w:p w:rsidR="00035C5B" w:rsidRPr="004403CB" w:rsidRDefault="00035C5B" w:rsidP="003308CA">
      <w:pPr>
        <w:rPr>
          <w:rFonts w:eastAsia="Calibri" w:cs="Times New Roman"/>
        </w:rPr>
      </w:pPr>
      <w:r w:rsidRPr="004403CB">
        <w:rPr>
          <w:rFonts w:eastAsia="Calibri" w:cs="Times New Roman"/>
        </w:rPr>
        <w:t xml:space="preserve">The stock identification system used by the dairy primary production business needs to be documented in the food safety program. </w:t>
      </w:r>
      <w:r w:rsidR="00E04D48" w:rsidRPr="004403CB">
        <w:rPr>
          <w:rFonts w:eastAsia="Calibri" w:cs="Times New Roman"/>
        </w:rPr>
        <w:t xml:space="preserve">The system selected </w:t>
      </w:r>
      <w:r w:rsidR="003308CA" w:rsidRPr="004403CB">
        <w:rPr>
          <w:rFonts w:eastAsia="Calibri" w:cs="Times New Roman"/>
        </w:rPr>
        <w:t xml:space="preserve">by </w:t>
      </w:r>
      <w:r w:rsidRPr="004403CB">
        <w:rPr>
          <w:rFonts w:eastAsia="Calibri" w:cs="Times New Roman"/>
        </w:rPr>
        <w:t xml:space="preserve">a </w:t>
      </w:r>
      <w:r w:rsidR="003308CA" w:rsidRPr="004403CB">
        <w:rPr>
          <w:rFonts w:eastAsia="Calibri" w:cs="Times New Roman"/>
        </w:rPr>
        <w:t xml:space="preserve">business </w:t>
      </w:r>
      <w:r w:rsidR="007E73EA" w:rsidRPr="004403CB">
        <w:rPr>
          <w:rFonts w:eastAsia="Calibri" w:cs="Times New Roman"/>
        </w:rPr>
        <w:t xml:space="preserve">producing milk for raw milk products </w:t>
      </w:r>
      <w:r w:rsidRPr="004403CB">
        <w:rPr>
          <w:rFonts w:eastAsia="Calibri" w:cs="Times New Roman"/>
        </w:rPr>
        <w:t>should:</w:t>
      </w:r>
    </w:p>
    <w:p w:rsidR="00EC00AB" w:rsidRPr="004403CB" w:rsidRDefault="00EC00AB" w:rsidP="003308CA">
      <w:pPr>
        <w:rPr>
          <w:rFonts w:eastAsia="Calibri" w:cs="Times New Roman"/>
        </w:rPr>
      </w:pPr>
    </w:p>
    <w:p w:rsidR="00035C5B" w:rsidRPr="004403CB" w:rsidRDefault="00E04D48" w:rsidP="00EC00AB">
      <w:pPr>
        <w:pStyle w:val="FSBullet1"/>
        <w:rPr>
          <w:rFonts w:eastAsia="Calibri"/>
        </w:rPr>
      </w:pPr>
      <w:r w:rsidRPr="004403CB">
        <w:rPr>
          <w:rFonts w:eastAsia="Calibri"/>
        </w:rPr>
        <w:t>ensure each individual animal is uniquely identifiable</w:t>
      </w:r>
    </w:p>
    <w:p w:rsidR="00035C5B" w:rsidRPr="004403CB" w:rsidRDefault="00035C5B" w:rsidP="00EC00AB">
      <w:pPr>
        <w:pStyle w:val="FSBullet1"/>
        <w:rPr>
          <w:rFonts w:eastAsia="Calibri"/>
        </w:rPr>
      </w:pPr>
      <w:r w:rsidRPr="004403CB">
        <w:rPr>
          <w:rFonts w:eastAsia="Calibri"/>
        </w:rPr>
        <w:t xml:space="preserve">be </w:t>
      </w:r>
      <w:r w:rsidR="00E04D48" w:rsidRPr="004403CB">
        <w:rPr>
          <w:rFonts w:eastAsia="Calibri"/>
        </w:rPr>
        <w:t>appropriate to the animal species concerned</w:t>
      </w:r>
    </w:p>
    <w:p w:rsidR="00035C5B" w:rsidRPr="004403CB" w:rsidRDefault="00E04D48" w:rsidP="00EC00AB">
      <w:pPr>
        <w:pStyle w:val="FSBullet1"/>
        <w:rPr>
          <w:rFonts w:eastAsia="Calibri"/>
        </w:rPr>
      </w:pPr>
      <w:proofErr w:type="gramStart"/>
      <w:r w:rsidRPr="004403CB">
        <w:rPr>
          <w:rFonts w:eastAsia="Calibri"/>
        </w:rPr>
        <w:t>be</w:t>
      </w:r>
      <w:proofErr w:type="gramEnd"/>
      <w:r w:rsidRPr="004403CB">
        <w:rPr>
          <w:rFonts w:eastAsia="Calibri"/>
        </w:rPr>
        <w:t xml:space="preserve"> </w:t>
      </w:r>
      <w:r w:rsidR="003308CA" w:rsidRPr="004403CB">
        <w:rPr>
          <w:rFonts w:eastAsia="Calibri"/>
        </w:rPr>
        <w:t>sufficiently robust to ensure that there is a lo</w:t>
      </w:r>
      <w:r w:rsidRPr="004403CB">
        <w:rPr>
          <w:rFonts w:eastAsia="Calibri"/>
        </w:rPr>
        <w:t>w incidence of loss of tags etc</w:t>
      </w:r>
      <w:r w:rsidR="003308CA" w:rsidRPr="004403CB">
        <w:rPr>
          <w:rFonts w:eastAsia="Calibri"/>
        </w:rPr>
        <w:t>.</w:t>
      </w:r>
    </w:p>
    <w:p w:rsidR="00035C5B" w:rsidRPr="004403CB" w:rsidRDefault="00035C5B" w:rsidP="00035C5B">
      <w:pPr>
        <w:pStyle w:val="FSBullet1"/>
        <w:numPr>
          <w:ilvl w:val="0"/>
          <w:numId w:val="0"/>
        </w:numPr>
        <w:rPr>
          <w:rFonts w:eastAsia="Calibri"/>
        </w:rPr>
      </w:pPr>
    </w:p>
    <w:p w:rsidR="003308CA" w:rsidRPr="004403CB" w:rsidRDefault="003308CA" w:rsidP="00EC00AB">
      <w:pPr>
        <w:pStyle w:val="FSBullet1"/>
        <w:numPr>
          <w:ilvl w:val="0"/>
          <w:numId w:val="0"/>
        </w:numPr>
        <w:ind w:right="-330"/>
        <w:rPr>
          <w:rFonts w:eastAsia="Calibri"/>
        </w:rPr>
      </w:pPr>
      <w:r w:rsidRPr="004403CB">
        <w:rPr>
          <w:rFonts w:eastAsia="Calibri"/>
        </w:rPr>
        <w:t xml:space="preserve">If loss of ear tags or alternative identification occurs, this </w:t>
      </w:r>
      <w:r w:rsidR="00035C5B" w:rsidRPr="004403CB">
        <w:rPr>
          <w:rFonts w:eastAsia="Calibri"/>
        </w:rPr>
        <w:t>should</w:t>
      </w:r>
      <w:r w:rsidRPr="004403CB">
        <w:rPr>
          <w:rFonts w:eastAsia="Calibri"/>
        </w:rPr>
        <w:t xml:space="preserve"> be recorded</w:t>
      </w:r>
      <w:r w:rsidR="00E04D48" w:rsidRPr="004403CB">
        <w:rPr>
          <w:rFonts w:eastAsia="Calibri"/>
        </w:rPr>
        <w:t xml:space="preserve">. If there are significant </w:t>
      </w:r>
      <w:r w:rsidR="00055926" w:rsidRPr="004403CB">
        <w:rPr>
          <w:rFonts w:eastAsia="Calibri"/>
        </w:rPr>
        <w:t>losses of tags etc., a</w:t>
      </w:r>
      <w:r w:rsidR="00E04D48" w:rsidRPr="004403CB">
        <w:rPr>
          <w:rFonts w:eastAsia="Calibri"/>
        </w:rPr>
        <w:t>n alternative system should be considered.</w:t>
      </w:r>
      <w:r w:rsidR="00941F63" w:rsidRPr="004403CB">
        <w:rPr>
          <w:rFonts w:eastAsia="Calibri"/>
        </w:rPr>
        <w:t xml:space="preserve"> </w:t>
      </w:r>
      <w:r w:rsidR="00B93519" w:rsidRPr="004403CB">
        <w:rPr>
          <w:rFonts w:eastAsia="Calibri"/>
        </w:rPr>
        <w:t>Individual animal identification through</w:t>
      </w:r>
      <w:r w:rsidR="00941F63" w:rsidRPr="004403CB">
        <w:rPr>
          <w:rFonts w:eastAsia="Calibri"/>
        </w:rPr>
        <w:t xml:space="preserve"> the National Livestock Identification System (</w:t>
      </w:r>
      <w:proofErr w:type="spellStart"/>
      <w:r w:rsidR="00941F63" w:rsidRPr="004403CB">
        <w:rPr>
          <w:rFonts w:eastAsia="Calibri"/>
        </w:rPr>
        <w:t>NLIS</w:t>
      </w:r>
      <w:proofErr w:type="spellEnd"/>
      <w:r w:rsidR="00941F63" w:rsidRPr="004403CB">
        <w:rPr>
          <w:rFonts w:eastAsia="Calibri"/>
        </w:rPr>
        <w:t xml:space="preserve">) </w:t>
      </w:r>
      <w:r w:rsidR="00035C5B" w:rsidRPr="004403CB">
        <w:rPr>
          <w:rFonts w:eastAsia="Calibri"/>
        </w:rPr>
        <w:t>may</w:t>
      </w:r>
      <w:r w:rsidR="00941F63" w:rsidRPr="004403CB">
        <w:rPr>
          <w:rFonts w:eastAsia="Calibri"/>
        </w:rPr>
        <w:t xml:space="preserve"> be </w:t>
      </w:r>
      <w:r w:rsidR="00B93519" w:rsidRPr="004403CB">
        <w:rPr>
          <w:rFonts w:eastAsia="Calibri"/>
        </w:rPr>
        <w:t>appropriate</w:t>
      </w:r>
      <w:r w:rsidR="00941F63" w:rsidRPr="004403CB">
        <w:rPr>
          <w:rFonts w:eastAsia="Calibri"/>
        </w:rPr>
        <w:t xml:space="preserve">. </w:t>
      </w:r>
    </w:p>
    <w:p w:rsidR="00E04D48" w:rsidRPr="004403CB" w:rsidRDefault="00E04D48" w:rsidP="003308CA">
      <w:pPr>
        <w:rPr>
          <w:rFonts w:eastAsia="Calibri" w:cs="Times New Roman"/>
        </w:rPr>
      </w:pPr>
    </w:p>
    <w:p w:rsidR="003308CA" w:rsidRPr="004403CB" w:rsidRDefault="00055926" w:rsidP="003308CA">
      <w:pPr>
        <w:rPr>
          <w:rFonts w:eastAsia="Calibri" w:cs="Times New Roman"/>
        </w:rPr>
      </w:pPr>
      <w:r w:rsidRPr="004403CB">
        <w:rPr>
          <w:rFonts w:eastAsia="Calibri" w:cs="Times New Roman"/>
        </w:rPr>
        <w:t>Individual</w:t>
      </w:r>
      <w:r w:rsidR="003308CA" w:rsidRPr="004403CB">
        <w:rPr>
          <w:rFonts w:eastAsia="Calibri" w:cs="Times New Roman"/>
        </w:rPr>
        <w:t xml:space="preserve"> animal identification numbers </w:t>
      </w:r>
      <w:r w:rsidR="00B54796" w:rsidRPr="004403CB">
        <w:rPr>
          <w:rFonts w:eastAsia="Calibri" w:cs="Times New Roman"/>
        </w:rPr>
        <w:t xml:space="preserve">should </w:t>
      </w:r>
      <w:r w:rsidR="003308CA" w:rsidRPr="004403CB">
        <w:rPr>
          <w:rFonts w:eastAsia="Calibri" w:cs="Times New Roman"/>
        </w:rPr>
        <w:t xml:space="preserve">be recorded in a register of the animals in the </w:t>
      </w:r>
      <w:r w:rsidR="007E73EA" w:rsidRPr="004403CB">
        <w:rPr>
          <w:rFonts w:eastAsia="Calibri" w:cs="Times New Roman"/>
        </w:rPr>
        <w:t xml:space="preserve">raw milk </w:t>
      </w:r>
      <w:r w:rsidR="003308CA" w:rsidRPr="004403CB">
        <w:rPr>
          <w:rFonts w:eastAsia="Calibri" w:cs="Times New Roman"/>
        </w:rPr>
        <w:t>herd</w:t>
      </w:r>
      <w:r w:rsidRPr="004403CB">
        <w:rPr>
          <w:rFonts w:eastAsia="Calibri" w:cs="Times New Roman"/>
        </w:rPr>
        <w:t xml:space="preserve"> and a</w:t>
      </w:r>
      <w:r w:rsidR="003308CA" w:rsidRPr="004403CB">
        <w:rPr>
          <w:rFonts w:eastAsia="Calibri" w:cs="Times New Roman"/>
        </w:rPr>
        <w:t xml:space="preserve"> record kept of which animals are in the milking herd when milk is supplied for raw milk products.</w:t>
      </w:r>
      <w:r w:rsidRPr="004403CB">
        <w:rPr>
          <w:rFonts w:eastAsia="Calibri" w:cs="Times New Roman"/>
        </w:rPr>
        <w:t xml:space="preserve"> The dairy primary production business should monitor the milking records to ensure that only animals intended to be in the herd for the supply of raw milk are in the </w:t>
      </w:r>
      <w:r w:rsidR="007E73EA" w:rsidRPr="004403CB">
        <w:rPr>
          <w:rFonts w:eastAsia="Calibri" w:cs="Times New Roman"/>
        </w:rPr>
        <w:t xml:space="preserve">raw </w:t>
      </w:r>
      <w:r w:rsidRPr="004403CB">
        <w:rPr>
          <w:rFonts w:eastAsia="Calibri" w:cs="Times New Roman"/>
        </w:rPr>
        <w:t>milk herd.</w:t>
      </w:r>
    </w:p>
    <w:p w:rsidR="003308CA" w:rsidRPr="004403CB" w:rsidRDefault="003308CA" w:rsidP="003308CA">
      <w:pPr>
        <w:rPr>
          <w:rFonts w:eastAsia="Calibri" w:cs="Times New Roman"/>
        </w:rPr>
      </w:pPr>
      <w:r w:rsidRPr="004403CB">
        <w:rPr>
          <w:rFonts w:eastAsia="Calibri" w:cs="Times New Roman"/>
        </w:rPr>
        <w:tab/>
      </w:r>
    </w:p>
    <w:p w:rsidR="003308CA" w:rsidRPr="004403CB" w:rsidRDefault="00055926" w:rsidP="003308CA">
      <w:pPr>
        <w:rPr>
          <w:rFonts w:eastAsia="Calibri" w:cs="Times New Roman"/>
        </w:rPr>
      </w:pPr>
      <w:r w:rsidRPr="004403CB">
        <w:rPr>
          <w:rFonts w:eastAsia="Calibri" w:cs="Times New Roman"/>
        </w:rPr>
        <w:t xml:space="preserve">The record system used </w:t>
      </w:r>
      <w:r w:rsidR="00CC37F8" w:rsidRPr="004403CB">
        <w:rPr>
          <w:rFonts w:eastAsia="Calibri" w:cs="Times New Roman"/>
        </w:rPr>
        <w:t>should</w:t>
      </w:r>
      <w:r w:rsidRPr="004403CB">
        <w:rPr>
          <w:rFonts w:eastAsia="Calibri" w:cs="Times New Roman"/>
        </w:rPr>
        <w:t xml:space="preserve"> be permanent, legible, and stored in a manner which protects the records fro</w:t>
      </w:r>
      <w:bookmarkStart w:id="31" w:name="_GoBack"/>
      <w:bookmarkEnd w:id="31"/>
      <w:r w:rsidRPr="004403CB">
        <w:rPr>
          <w:rFonts w:eastAsia="Calibri" w:cs="Times New Roman"/>
        </w:rPr>
        <w:t>m damage, deterioration or loss.</w:t>
      </w:r>
      <w:r w:rsidR="00941F63" w:rsidRPr="004403CB">
        <w:rPr>
          <w:rFonts w:eastAsia="Calibri" w:cs="Times New Roman"/>
        </w:rPr>
        <w:t xml:space="preserve"> </w:t>
      </w:r>
    </w:p>
    <w:p w:rsidR="00F94FF8" w:rsidRPr="004403CB" w:rsidRDefault="00F94FF8" w:rsidP="003F6CFD">
      <w:pPr>
        <w:pStyle w:val="Heading2"/>
        <w:rPr>
          <w:lang w:val="en-GB"/>
        </w:rPr>
      </w:pPr>
      <w:bookmarkStart w:id="32" w:name="_Toc391551700"/>
      <w:r w:rsidRPr="004403CB">
        <w:rPr>
          <w:lang w:val="en-GB"/>
        </w:rPr>
        <w:t>22</w:t>
      </w:r>
      <w:r w:rsidRPr="004403CB">
        <w:rPr>
          <w:lang w:val="en-GB"/>
        </w:rPr>
        <w:tab/>
        <w:t>Requirement to control specific inputs</w:t>
      </w:r>
      <w:bookmarkEnd w:id="32"/>
    </w:p>
    <w:p w:rsidR="00151BDF" w:rsidRPr="004403CB" w:rsidRDefault="00A615B9" w:rsidP="00A615B9">
      <w:r w:rsidRPr="004403CB">
        <w:rPr>
          <w:noProof/>
          <w:lang w:eastAsia="en-GB"/>
        </w:rPr>
        <mc:AlternateContent>
          <mc:Choice Requires="wps">
            <w:drawing>
              <wp:inline distT="0" distB="0" distL="0" distR="0" wp14:anchorId="471856C3" wp14:editId="0BC55960">
                <wp:extent cx="1828800" cy="1828800"/>
                <wp:effectExtent l="0" t="0" r="15240" b="1016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8C082D" w:rsidRDefault="00EC00AB" w:rsidP="00551195">
                            <w:pPr>
                              <w:pStyle w:val="CommentText"/>
                              <w:widowControl w:val="0"/>
                              <w:numPr>
                                <w:ilvl w:val="0"/>
                                <w:numId w:val="16"/>
                              </w:numPr>
                              <w:tabs>
                                <w:tab w:val="left" w:pos="851"/>
                              </w:tabs>
                            </w:pPr>
                            <w:r w:rsidRPr="008C082D">
                              <w:t>Fermented feeds must not be fed to animals milked for raw milk.</w:t>
                            </w:r>
                            <w:r w:rsidRPr="008C082D">
                              <w:br/>
                            </w:r>
                          </w:p>
                          <w:p w:rsidR="00EC00AB" w:rsidRPr="008C082D" w:rsidRDefault="00EC00AB" w:rsidP="00551195">
                            <w:pPr>
                              <w:pStyle w:val="CommentText"/>
                              <w:widowControl w:val="0"/>
                              <w:numPr>
                                <w:ilvl w:val="0"/>
                                <w:numId w:val="16"/>
                              </w:numPr>
                              <w:tabs>
                                <w:tab w:val="left" w:pos="851"/>
                              </w:tabs>
                            </w:pPr>
                            <w:r w:rsidRPr="008C082D">
                              <w:rPr>
                                <w:rFonts w:cs="Arial"/>
                              </w:rPr>
                              <w:t xml:space="preserve">Subclause </w:t>
                            </w:r>
                            <w:r w:rsidRPr="00D50820">
                              <w:rPr>
                                <w:rFonts w:cs="Arial"/>
                              </w:rPr>
                              <w:t>(1)</w:t>
                            </w:r>
                            <w:r w:rsidRPr="008C082D">
                              <w:rPr>
                                <w:rFonts w:cs="Arial"/>
                              </w:rPr>
                              <w:t xml:space="preserve"> does not apply if the </w:t>
                            </w:r>
                            <w:r w:rsidRPr="007E6005">
                              <w:rPr>
                                <w:rFonts w:cs="Arial"/>
                              </w:rPr>
                              <w:t xml:space="preserve">dairy primary production </w:t>
                            </w:r>
                            <w:r>
                              <w:rPr>
                                <w:rFonts w:cs="Arial"/>
                              </w:rPr>
                              <w:t xml:space="preserve">business </w:t>
                            </w:r>
                            <w:r w:rsidRPr="008C082D">
                              <w:rPr>
                                <w:rFonts w:cs="Arial"/>
                              </w:rPr>
                              <w:t>uses a documented alternative to feed animals milked for raw milk.</w:t>
                            </w:r>
                          </w:p>
                          <w:p w:rsidR="00EC00AB" w:rsidRPr="0085484C" w:rsidRDefault="00EC00AB" w:rsidP="00551195">
                            <w:pPr>
                              <w:rPr>
                                <w:rFonts w:cs="Arial"/>
                                <w:sz w:val="20"/>
                              </w:rPr>
                            </w:pPr>
                          </w:p>
                          <w:p w:rsidR="00EC00AB" w:rsidRPr="007E6005" w:rsidRDefault="00EC00AB" w:rsidP="00551195">
                            <w:pPr>
                              <w:rPr>
                                <w:rFonts w:cs="Arial"/>
                                <w:sz w:val="20"/>
                              </w:rPr>
                            </w:pPr>
                            <w:r w:rsidRPr="007E6005">
                              <w:rPr>
                                <w:rFonts w:cs="Arial"/>
                                <w:sz w:val="20"/>
                              </w:rPr>
                              <w:t>(</w:t>
                            </w:r>
                            <w:r>
                              <w:rPr>
                                <w:rFonts w:cs="Arial"/>
                                <w:sz w:val="20"/>
                              </w:rPr>
                              <w:t>3</w:t>
                            </w:r>
                            <w:r w:rsidRPr="007E6005">
                              <w:rPr>
                                <w:rFonts w:cs="Arial"/>
                                <w:sz w:val="20"/>
                              </w:rPr>
                              <w:t>)</w:t>
                            </w:r>
                            <w:r w:rsidRPr="007E6005">
                              <w:rPr>
                                <w:rFonts w:cs="Arial"/>
                                <w:sz w:val="20"/>
                              </w:rPr>
                              <w:tab/>
                            </w:r>
                            <w:r>
                              <w:rPr>
                                <w:rFonts w:cs="Arial"/>
                                <w:sz w:val="20"/>
                              </w:rPr>
                              <w:t xml:space="preserve">Only potable water </w:t>
                            </w:r>
                            <w:r w:rsidRPr="007E6005">
                              <w:rPr>
                                <w:rFonts w:cs="Arial"/>
                                <w:sz w:val="20"/>
                              </w:rPr>
                              <w:t>must be used:</w:t>
                            </w:r>
                            <w:r w:rsidRPr="007E6005">
                              <w:rPr>
                                <w:rFonts w:cs="Arial"/>
                                <w:sz w:val="20"/>
                              </w:rPr>
                              <w:br/>
                            </w:r>
                          </w:p>
                          <w:p w:rsidR="00EC00AB" w:rsidRPr="007E6005" w:rsidRDefault="00EC00AB" w:rsidP="00551195">
                            <w:pPr>
                              <w:ind w:left="1701" w:hanging="850"/>
                              <w:rPr>
                                <w:rFonts w:cs="Arial"/>
                                <w:sz w:val="20"/>
                              </w:rPr>
                            </w:pPr>
                            <w:r w:rsidRPr="007E6005">
                              <w:rPr>
                                <w:rFonts w:cs="Arial"/>
                                <w:sz w:val="20"/>
                              </w:rPr>
                              <w:t>(a)</w:t>
                            </w:r>
                            <w:r w:rsidRPr="007E6005">
                              <w:rPr>
                                <w:rFonts w:cs="Arial"/>
                                <w:sz w:val="20"/>
                              </w:rPr>
                              <w:tab/>
                            </w:r>
                            <w:proofErr w:type="gramStart"/>
                            <w:r w:rsidRPr="007E6005">
                              <w:rPr>
                                <w:rFonts w:cs="Arial"/>
                                <w:sz w:val="20"/>
                              </w:rPr>
                              <w:t>on</w:t>
                            </w:r>
                            <w:proofErr w:type="gramEnd"/>
                            <w:r w:rsidRPr="007E6005">
                              <w:rPr>
                                <w:rFonts w:cs="Arial"/>
                                <w:sz w:val="20"/>
                              </w:rPr>
                              <w:t xml:space="preserve"> equipment used to milk animals;</w:t>
                            </w:r>
                          </w:p>
                          <w:p w:rsidR="00EC00AB" w:rsidRDefault="00EC00AB" w:rsidP="00551195">
                            <w:pPr>
                              <w:ind w:left="1701" w:hanging="850"/>
                              <w:rPr>
                                <w:rFonts w:cs="Arial"/>
                                <w:sz w:val="20"/>
                              </w:rPr>
                            </w:pPr>
                            <w:r w:rsidRPr="007E6005">
                              <w:rPr>
                                <w:rFonts w:cs="Arial"/>
                                <w:sz w:val="20"/>
                              </w:rPr>
                              <w:t xml:space="preserve">(b)  </w:t>
                            </w:r>
                            <w:r w:rsidRPr="007E6005">
                              <w:rPr>
                                <w:rFonts w:cs="Arial"/>
                                <w:sz w:val="20"/>
                              </w:rPr>
                              <w:tab/>
                            </w:r>
                            <w:proofErr w:type="gramStart"/>
                            <w:r>
                              <w:rPr>
                                <w:rFonts w:cs="Arial"/>
                                <w:sz w:val="20"/>
                              </w:rPr>
                              <w:t>to</w:t>
                            </w:r>
                            <w:proofErr w:type="gramEnd"/>
                            <w:r>
                              <w:rPr>
                                <w:rFonts w:cs="Arial"/>
                                <w:sz w:val="20"/>
                              </w:rPr>
                              <w:t xml:space="preserve"> clean the teats of animals; or</w:t>
                            </w:r>
                          </w:p>
                          <w:p w:rsidR="00EC00AB" w:rsidRPr="007E6005" w:rsidRDefault="00EC00AB" w:rsidP="00551195">
                            <w:pPr>
                              <w:ind w:left="1701" w:hanging="850"/>
                              <w:rPr>
                                <w:rStyle w:val="FootnoteChar"/>
                                <w:rFonts w:cs="Arial"/>
                                <w:sz w:val="20"/>
                              </w:rPr>
                            </w:pPr>
                            <w:r>
                              <w:rPr>
                                <w:rFonts w:cs="Arial"/>
                                <w:sz w:val="20"/>
                              </w:rPr>
                              <w:t>(c)</w:t>
                            </w:r>
                            <w:r>
                              <w:rPr>
                                <w:rFonts w:cs="Arial"/>
                                <w:sz w:val="20"/>
                              </w:rPr>
                              <w:tab/>
                            </w:r>
                            <w:proofErr w:type="gramStart"/>
                            <w:r>
                              <w:rPr>
                                <w:rFonts w:cs="Arial"/>
                                <w:sz w:val="20"/>
                              </w:rPr>
                              <w:t>for</w:t>
                            </w:r>
                            <w:proofErr w:type="gramEnd"/>
                            <w:r>
                              <w:rPr>
                                <w:rFonts w:cs="Arial"/>
                                <w:sz w:val="20"/>
                              </w:rPr>
                              <w:t xml:space="preserve"> washing by p</w:t>
                            </w:r>
                            <w:r w:rsidRPr="007E6005">
                              <w:rPr>
                                <w:rFonts w:cs="Arial"/>
                                <w:sz w:val="20"/>
                              </w:rPr>
                              <w:t>ersons milking animals</w:t>
                            </w:r>
                            <w:r>
                              <w:rPr>
                                <w:rFonts w:cs="Arial"/>
                                <w:sz w:val="20"/>
                              </w:rPr>
                              <w:t>.</w:t>
                            </w:r>
                          </w:p>
                          <w:p w:rsidR="00EC00AB" w:rsidRPr="00BC7C5C" w:rsidRDefault="00EC00AB" w:rsidP="00551195">
                            <w:pPr>
                              <w:rPr>
                                <w:rFonts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3"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GWDhf1fAgAA2QQAAA4AAAAAAAAAAAAAAAAALgIAAGRycy9lMm9Eb2MueG1s&#10;UEsBAi0AFAAGAAgAAAAhADZUTwHZAAAABQEAAA8AAAAAAAAAAAAAAAAAuQQAAGRycy9kb3ducmV2&#10;LnhtbFBLBQYAAAAABAAEAPMAAAC/BQAAAAA=&#10;" fillcolor="#f2f2f2 [3052]" strokeweight=".5pt">
                <v:textbox style="mso-fit-shape-to-text:t">
                  <w:txbxContent>
                    <w:p w:rsidR="00EC00AB" w:rsidRPr="008C082D" w:rsidRDefault="00EC00AB" w:rsidP="00551195">
                      <w:pPr>
                        <w:pStyle w:val="CommentText"/>
                        <w:widowControl w:val="0"/>
                        <w:numPr>
                          <w:ilvl w:val="0"/>
                          <w:numId w:val="16"/>
                        </w:numPr>
                        <w:tabs>
                          <w:tab w:val="left" w:pos="851"/>
                        </w:tabs>
                      </w:pPr>
                      <w:r w:rsidRPr="008C082D">
                        <w:t>Fermented feeds must not be fed to animals milked for raw milk.</w:t>
                      </w:r>
                      <w:r w:rsidRPr="008C082D">
                        <w:br/>
                      </w:r>
                    </w:p>
                    <w:p w:rsidR="00EC00AB" w:rsidRPr="008C082D" w:rsidRDefault="00EC00AB" w:rsidP="00551195">
                      <w:pPr>
                        <w:pStyle w:val="CommentText"/>
                        <w:widowControl w:val="0"/>
                        <w:numPr>
                          <w:ilvl w:val="0"/>
                          <w:numId w:val="16"/>
                        </w:numPr>
                        <w:tabs>
                          <w:tab w:val="left" w:pos="851"/>
                        </w:tabs>
                      </w:pPr>
                      <w:r w:rsidRPr="008C082D">
                        <w:rPr>
                          <w:rFonts w:cs="Arial"/>
                        </w:rPr>
                        <w:t xml:space="preserve">Subclause </w:t>
                      </w:r>
                      <w:r w:rsidRPr="00D50820">
                        <w:rPr>
                          <w:rFonts w:cs="Arial"/>
                        </w:rPr>
                        <w:t>(1)</w:t>
                      </w:r>
                      <w:r w:rsidRPr="008C082D">
                        <w:rPr>
                          <w:rFonts w:cs="Arial"/>
                        </w:rPr>
                        <w:t xml:space="preserve"> does not apply if the </w:t>
                      </w:r>
                      <w:r w:rsidRPr="007E6005">
                        <w:rPr>
                          <w:rFonts w:cs="Arial"/>
                        </w:rPr>
                        <w:t xml:space="preserve">dairy primary production </w:t>
                      </w:r>
                      <w:r>
                        <w:rPr>
                          <w:rFonts w:cs="Arial"/>
                        </w:rPr>
                        <w:t xml:space="preserve">business </w:t>
                      </w:r>
                      <w:r w:rsidRPr="008C082D">
                        <w:rPr>
                          <w:rFonts w:cs="Arial"/>
                        </w:rPr>
                        <w:t>uses a documented alternative to feed animals milked for raw milk.</w:t>
                      </w:r>
                    </w:p>
                    <w:p w:rsidR="00EC00AB" w:rsidRPr="0085484C" w:rsidRDefault="00EC00AB" w:rsidP="00551195">
                      <w:pPr>
                        <w:rPr>
                          <w:rFonts w:cs="Arial"/>
                          <w:sz w:val="20"/>
                        </w:rPr>
                      </w:pPr>
                    </w:p>
                    <w:p w:rsidR="00EC00AB" w:rsidRPr="007E6005" w:rsidRDefault="00EC00AB" w:rsidP="00551195">
                      <w:pPr>
                        <w:rPr>
                          <w:rFonts w:cs="Arial"/>
                          <w:sz w:val="20"/>
                        </w:rPr>
                      </w:pPr>
                      <w:r w:rsidRPr="007E6005">
                        <w:rPr>
                          <w:rFonts w:cs="Arial"/>
                          <w:sz w:val="20"/>
                        </w:rPr>
                        <w:t>(</w:t>
                      </w:r>
                      <w:r>
                        <w:rPr>
                          <w:rFonts w:cs="Arial"/>
                          <w:sz w:val="20"/>
                        </w:rPr>
                        <w:t>3</w:t>
                      </w:r>
                      <w:r w:rsidRPr="007E6005">
                        <w:rPr>
                          <w:rFonts w:cs="Arial"/>
                          <w:sz w:val="20"/>
                        </w:rPr>
                        <w:t>)</w:t>
                      </w:r>
                      <w:r w:rsidRPr="007E6005">
                        <w:rPr>
                          <w:rFonts w:cs="Arial"/>
                          <w:sz w:val="20"/>
                        </w:rPr>
                        <w:tab/>
                      </w:r>
                      <w:r>
                        <w:rPr>
                          <w:rFonts w:cs="Arial"/>
                          <w:sz w:val="20"/>
                        </w:rPr>
                        <w:t xml:space="preserve">Only potable water </w:t>
                      </w:r>
                      <w:r w:rsidRPr="007E6005">
                        <w:rPr>
                          <w:rFonts w:cs="Arial"/>
                          <w:sz w:val="20"/>
                        </w:rPr>
                        <w:t>must be used:</w:t>
                      </w:r>
                      <w:r w:rsidRPr="007E6005">
                        <w:rPr>
                          <w:rFonts w:cs="Arial"/>
                          <w:sz w:val="20"/>
                        </w:rPr>
                        <w:br/>
                      </w:r>
                    </w:p>
                    <w:p w:rsidR="00EC00AB" w:rsidRPr="007E6005" w:rsidRDefault="00EC00AB" w:rsidP="00551195">
                      <w:pPr>
                        <w:ind w:left="1701" w:hanging="850"/>
                        <w:rPr>
                          <w:rFonts w:cs="Arial"/>
                          <w:sz w:val="20"/>
                        </w:rPr>
                      </w:pPr>
                      <w:r w:rsidRPr="007E6005">
                        <w:rPr>
                          <w:rFonts w:cs="Arial"/>
                          <w:sz w:val="20"/>
                        </w:rPr>
                        <w:t>(a)</w:t>
                      </w:r>
                      <w:r w:rsidRPr="007E6005">
                        <w:rPr>
                          <w:rFonts w:cs="Arial"/>
                          <w:sz w:val="20"/>
                        </w:rPr>
                        <w:tab/>
                      </w:r>
                      <w:proofErr w:type="gramStart"/>
                      <w:r w:rsidRPr="007E6005">
                        <w:rPr>
                          <w:rFonts w:cs="Arial"/>
                          <w:sz w:val="20"/>
                        </w:rPr>
                        <w:t>on</w:t>
                      </w:r>
                      <w:proofErr w:type="gramEnd"/>
                      <w:r w:rsidRPr="007E6005">
                        <w:rPr>
                          <w:rFonts w:cs="Arial"/>
                          <w:sz w:val="20"/>
                        </w:rPr>
                        <w:t xml:space="preserve"> equipment used to milk animals;</w:t>
                      </w:r>
                    </w:p>
                    <w:p w:rsidR="00EC00AB" w:rsidRDefault="00EC00AB" w:rsidP="00551195">
                      <w:pPr>
                        <w:ind w:left="1701" w:hanging="850"/>
                        <w:rPr>
                          <w:rFonts w:cs="Arial"/>
                          <w:sz w:val="20"/>
                        </w:rPr>
                      </w:pPr>
                      <w:r w:rsidRPr="007E6005">
                        <w:rPr>
                          <w:rFonts w:cs="Arial"/>
                          <w:sz w:val="20"/>
                        </w:rPr>
                        <w:t xml:space="preserve">(b)  </w:t>
                      </w:r>
                      <w:r w:rsidRPr="007E6005">
                        <w:rPr>
                          <w:rFonts w:cs="Arial"/>
                          <w:sz w:val="20"/>
                        </w:rPr>
                        <w:tab/>
                      </w:r>
                      <w:proofErr w:type="gramStart"/>
                      <w:r>
                        <w:rPr>
                          <w:rFonts w:cs="Arial"/>
                          <w:sz w:val="20"/>
                        </w:rPr>
                        <w:t>to</w:t>
                      </w:r>
                      <w:proofErr w:type="gramEnd"/>
                      <w:r>
                        <w:rPr>
                          <w:rFonts w:cs="Arial"/>
                          <w:sz w:val="20"/>
                        </w:rPr>
                        <w:t xml:space="preserve"> clean the teats of animals; or</w:t>
                      </w:r>
                    </w:p>
                    <w:p w:rsidR="00EC00AB" w:rsidRPr="007E6005" w:rsidRDefault="00EC00AB" w:rsidP="00551195">
                      <w:pPr>
                        <w:ind w:left="1701" w:hanging="850"/>
                        <w:rPr>
                          <w:rStyle w:val="FootnoteChar"/>
                          <w:rFonts w:cs="Arial"/>
                          <w:sz w:val="20"/>
                        </w:rPr>
                      </w:pPr>
                      <w:r>
                        <w:rPr>
                          <w:rFonts w:cs="Arial"/>
                          <w:sz w:val="20"/>
                        </w:rPr>
                        <w:t>(c)</w:t>
                      </w:r>
                      <w:r>
                        <w:rPr>
                          <w:rFonts w:cs="Arial"/>
                          <w:sz w:val="20"/>
                        </w:rPr>
                        <w:tab/>
                      </w:r>
                      <w:proofErr w:type="gramStart"/>
                      <w:r>
                        <w:rPr>
                          <w:rFonts w:cs="Arial"/>
                          <w:sz w:val="20"/>
                        </w:rPr>
                        <w:t>for</w:t>
                      </w:r>
                      <w:proofErr w:type="gramEnd"/>
                      <w:r>
                        <w:rPr>
                          <w:rFonts w:cs="Arial"/>
                          <w:sz w:val="20"/>
                        </w:rPr>
                        <w:t xml:space="preserve"> washing by p</w:t>
                      </w:r>
                      <w:r w:rsidRPr="007E6005">
                        <w:rPr>
                          <w:rFonts w:cs="Arial"/>
                          <w:sz w:val="20"/>
                        </w:rPr>
                        <w:t>ersons milking animals</w:t>
                      </w:r>
                      <w:r>
                        <w:rPr>
                          <w:rFonts w:cs="Arial"/>
                          <w:sz w:val="20"/>
                        </w:rPr>
                        <w:t>.</w:t>
                      </w:r>
                    </w:p>
                    <w:p w:rsidR="00EC00AB" w:rsidRPr="00BC7C5C" w:rsidRDefault="00EC00AB" w:rsidP="00551195">
                      <w:pPr>
                        <w:rPr>
                          <w:rFonts w:cs="Arial"/>
                          <w:sz w:val="20"/>
                        </w:rPr>
                      </w:pPr>
                    </w:p>
                  </w:txbxContent>
                </v:textbox>
                <w10:anchorlock/>
              </v:shape>
            </w:pict>
          </mc:Fallback>
        </mc:AlternateContent>
      </w:r>
    </w:p>
    <w:p w:rsidR="00151BDF" w:rsidRPr="004403CB" w:rsidRDefault="00151BDF" w:rsidP="00A615B9"/>
    <w:p w:rsidR="00A615B9" w:rsidRPr="004403CB" w:rsidRDefault="00F94FF8" w:rsidP="00A615B9">
      <w:r w:rsidRPr="004403CB">
        <w:t xml:space="preserve">Clause 22 </w:t>
      </w:r>
      <w:r w:rsidR="00A615B9" w:rsidRPr="004403CB">
        <w:t xml:space="preserve">specifies additional requirements in relation to feed and water use. Information on these measures is provided below following discussion of baseline requirements. </w:t>
      </w:r>
    </w:p>
    <w:p w:rsidR="00232277" w:rsidRPr="004403CB" w:rsidRDefault="0092256F" w:rsidP="00AD10B4">
      <w:pPr>
        <w:pStyle w:val="Heading3"/>
        <w:rPr>
          <w:lang w:val="en-GB"/>
        </w:rPr>
      </w:pPr>
      <w:bookmarkStart w:id="33" w:name="_Toc390868011"/>
      <w:bookmarkStart w:id="34" w:name="_Toc391380914"/>
      <w:bookmarkStart w:id="35" w:name="_Toc391551701"/>
      <w:r w:rsidRPr="004403CB">
        <w:rPr>
          <w:lang w:val="en-GB"/>
        </w:rPr>
        <w:t>Baseline requirements</w:t>
      </w:r>
      <w:bookmarkEnd w:id="33"/>
      <w:bookmarkEnd w:id="34"/>
      <w:bookmarkEnd w:id="35"/>
    </w:p>
    <w:p w:rsidR="00EC00AB" w:rsidRPr="004403CB" w:rsidRDefault="00FF37E1" w:rsidP="00E20CBC">
      <w:r w:rsidRPr="004403CB">
        <w:t>Paragraph 4(1)(a) of s</w:t>
      </w:r>
      <w:r w:rsidR="007A2B4B" w:rsidRPr="004403CB">
        <w:t>tandard 4.2.4 specifies that control measures must be included in the documented food safety program that manage the potential food safety hazards arising from inputs which include any feed, water and chemicals used in connection with the primary production of milk.</w:t>
      </w:r>
      <w:r w:rsidR="00951B8D" w:rsidRPr="004403CB">
        <w:t xml:space="preserve"> </w:t>
      </w:r>
      <w:r w:rsidR="0092256F" w:rsidRPr="004403CB">
        <w:t xml:space="preserve"> To address these requirements it would be expected that t</w:t>
      </w:r>
      <w:r w:rsidR="00951B8D" w:rsidRPr="004403CB">
        <w:t xml:space="preserve">he following elements </w:t>
      </w:r>
      <w:r w:rsidR="0092256F" w:rsidRPr="004403CB">
        <w:t>are</w:t>
      </w:r>
      <w:r w:rsidR="00951B8D" w:rsidRPr="004403CB">
        <w:t xml:space="preserve"> included in the businesses food safety program:</w:t>
      </w:r>
      <w:r w:rsidR="00EC00AB" w:rsidRPr="004403CB">
        <w:br w:type="page"/>
      </w:r>
    </w:p>
    <w:p w:rsidR="00951B8D" w:rsidRPr="004403CB" w:rsidRDefault="00AC3DE2" w:rsidP="00951B8D">
      <w:pPr>
        <w:pStyle w:val="FSBullet1"/>
      </w:pPr>
      <w:r w:rsidRPr="004403CB">
        <w:lastRenderedPageBreak/>
        <w:t xml:space="preserve">Records for purchased stock feeds including vendor declarations </w:t>
      </w:r>
    </w:p>
    <w:p w:rsidR="00AC3DE2" w:rsidRPr="004403CB" w:rsidRDefault="00AC3DE2" w:rsidP="00AC3DE2">
      <w:pPr>
        <w:pStyle w:val="FSBullet1"/>
      </w:pPr>
      <w:r w:rsidRPr="004403CB">
        <w:t>Management of pasture including records of chemical pasture treatments and effluent management</w:t>
      </w:r>
    </w:p>
    <w:p w:rsidR="00AC3DE2" w:rsidRPr="004403CB" w:rsidRDefault="00AC3DE2" w:rsidP="00AC3DE2">
      <w:pPr>
        <w:pStyle w:val="FSBullet1"/>
      </w:pPr>
      <w:r w:rsidRPr="004403CB">
        <w:t>Management of chemical and microbiological hazards in conserved fodder</w:t>
      </w:r>
    </w:p>
    <w:p w:rsidR="00AC3DE2" w:rsidRPr="004403CB" w:rsidRDefault="00AC3DE2" w:rsidP="00AC3DE2">
      <w:pPr>
        <w:pStyle w:val="FSBullet1"/>
      </w:pPr>
      <w:r w:rsidRPr="004403CB">
        <w:t>Records for the use of all agricultural and veterinary chemicals</w:t>
      </w:r>
    </w:p>
    <w:p w:rsidR="00AC3DE2" w:rsidRPr="004403CB" w:rsidRDefault="00AC3DE2" w:rsidP="00AC3DE2">
      <w:pPr>
        <w:pStyle w:val="FSBullet1"/>
      </w:pPr>
      <w:r w:rsidRPr="004403CB">
        <w:t>Management of water sources (stock water and milking shed water) such that they are fit for purpose.</w:t>
      </w:r>
    </w:p>
    <w:p w:rsidR="009542CE" w:rsidRPr="004403CB" w:rsidRDefault="009542CE" w:rsidP="009542CE"/>
    <w:p w:rsidR="009542CE" w:rsidRPr="004403CB" w:rsidRDefault="009542CE" w:rsidP="009542CE">
      <w:r w:rsidRPr="004403CB">
        <w:t>In relation to feed, it should be of suitable quality and of known origin. To ensure this, the following is recommended:</w:t>
      </w:r>
    </w:p>
    <w:p w:rsidR="00EC00AB" w:rsidRPr="004403CB" w:rsidRDefault="00EC00AB" w:rsidP="009542CE"/>
    <w:p w:rsidR="009542CE" w:rsidRPr="004403CB" w:rsidRDefault="009542CE" w:rsidP="00EC00AB">
      <w:pPr>
        <w:pStyle w:val="FSBullet1"/>
      </w:pPr>
      <w:r w:rsidRPr="004403CB">
        <w:t xml:space="preserve">All sources of feed (paddocks grazed, feed conserved and feed purchased) should be traceable as part of the food safety program. Accurate paddock and purchase records should be kept. </w:t>
      </w:r>
    </w:p>
    <w:p w:rsidR="00EC00AB" w:rsidRPr="004403CB" w:rsidRDefault="00EC00AB" w:rsidP="00EC00AB"/>
    <w:p w:rsidR="009542CE" w:rsidRPr="004403CB" w:rsidRDefault="009542CE" w:rsidP="00EC00AB">
      <w:pPr>
        <w:pStyle w:val="FSBullet1"/>
      </w:pPr>
      <w:r w:rsidRPr="004403CB">
        <w:t>Feed production and storage facilities should be appropriate for the nature of the feed and not contribute to microbial contamination.</w:t>
      </w:r>
    </w:p>
    <w:p w:rsidR="00EC00AB" w:rsidRPr="004403CB" w:rsidRDefault="00EC00AB" w:rsidP="00EC00AB"/>
    <w:p w:rsidR="009542CE" w:rsidRPr="004403CB" w:rsidRDefault="009542CE" w:rsidP="00EC00AB">
      <w:pPr>
        <w:pStyle w:val="FSBullet1"/>
      </w:pPr>
      <w:r w:rsidRPr="004403CB">
        <w:t>No feed waste, silage sludge or mouldy feed should be offered to or consumed by milking animals. Spoilt grain must not be fed to animals because of the risk of mycotoxin contamination.  Mycotoxin binders should be used as appropriate.</w:t>
      </w:r>
    </w:p>
    <w:p w:rsidR="00EC00AB" w:rsidRPr="004403CB" w:rsidRDefault="00EC00AB" w:rsidP="00EC00AB"/>
    <w:p w:rsidR="009542CE" w:rsidRPr="004403CB" w:rsidRDefault="009542CE" w:rsidP="00EC00AB">
      <w:pPr>
        <w:pStyle w:val="FSBullet1"/>
      </w:pPr>
      <w:r w:rsidRPr="004403CB">
        <w:t xml:space="preserve">Animals should not have access to effluent areas. A period of 21 days is recommended between </w:t>
      </w:r>
      <w:proofErr w:type="gramStart"/>
      <w:r w:rsidRPr="004403CB">
        <w:t>application</w:t>
      </w:r>
      <w:proofErr w:type="gramEnd"/>
      <w:r w:rsidRPr="004403CB">
        <w:t xml:space="preserve"> of effluent to pastures and grazing or, harvesting of feed. Detailed paddock grazing records should be kept as part of the food safety program and should provide details of effluent spreading.</w:t>
      </w:r>
    </w:p>
    <w:p w:rsidR="00551195" w:rsidRPr="004403CB" w:rsidRDefault="00551195" w:rsidP="00551195"/>
    <w:p w:rsidR="00C252F7" w:rsidRPr="004403CB" w:rsidRDefault="00551195" w:rsidP="00F669BF">
      <w:r w:rsidRPr="004403CB">
        <w:rPr>
          <w:rFonts w:cstheme="majorBidi"/>
          <w:b/>
          <w:bCs/>
          <w:lang w:eastAsia="en-AU" w:bidi="en-US"/>
        </w:rPr>
        <w:t>(1)</w:t>
      </w:r>
      <w:r w:rsidRPr="004403CB">
        <w:rPr>
          <w:rFonts w:cstheme="majorBidi"/>
          <w:b/>
          <w:bCs/>
          <w:lang w:eastAsia="en-AU" w:bidi="en-US"/>
        </w:rPr>
        <w:tab/>
        <w:t>Fermented feeds must not be fed to animals milked for raw milk.</w:t>
      </w:r>
    </w:p>
    <w:p w:rsidR="00551195" w:rsidRPr="004403CB" w:rsidRDefault="00551195" w:rsidP="00F669BF"/>
    <w:p w:rsidR="004E526A" w:rsidRPr="004403CB" w:rsidRDefault="00551195" w:rsidP="00F669BF">
      <w:pPr>
        <w:rPr>
          <w:rFonts w:cstheme="majorBidi"/>
          <w:b/>
          <w:bCs/>
          <w:lang w:eastAsia="en-AU" w:bidi="en-US"/>
        </w:rPr>
      </w:pPr>
      <w:r w:rsidRPr="004403CB">
        <w:rPr>
          <w:rFonts w:cstheme="majorBidi"/>
          <w:b/>
          <w:bCs/>
          <w:lang w:eastAsia="en-AU" w:bidi="en-US"/>
        </w:rPr>
        <w:t>(2)</w:t>
      </w:r>
      <w:r w:rsidRPr="004403CB">
        <w:rPr>
          <w:rFonts w:cstheme="majorBidi"/>
          <w:b/>
          <w:bCs/>
          <w:lang w:eastAsia="en-AU" w:bidi="en-US"/>
        </w:rPr>
        <w:tab/>
        <w:t xml:space="preserve">Subclause (2) does not apply if the dairy primary production business uses a </w:t>
      </w:r>
    </w:p>
    <w:p w:rsidR="00551195" w:rsidRPr="004403CB" w:rsidRDefault="00551195" w:rsidP="004E526A">
      <w:pPr>
        <w:ind w:firstLine="720"/>
        <w:rPr>
          <w:rFonts w:cstheme="majorBidi"/>
          <w:b/>
          <w:bCs/>
          <w:lang w:eastAsia="en-AU" w:bidi="en-US"/>
        </w:rPr>
      </w:pPr>
      <w:proofErr w:type="gramStart"/>
      <w:r w:rsidRPr="004403CB">
        <w:rPr>
          <w:rFonts w:cstheme="majorBidi"/>
          <w:b/>
          <w:bCs/>
          <w:lang w:eastAsia="en-AU" w:bidi="en-US"/>
        </w:rPr>
        <w:t>documented</w:t>
      </w:r>
      <w:proofErr w:type="gramEnd"/>
      <w:r w:rsidRPr="004403CB">
        <w:rPr>
          <w:rFonts w:cstheme="majorBidi"/>
          <w:b/>
          <w:bCs/>
          <w:lang w:eastAsia="en-AU" w:bidi="en-US"/>
        </w:rPr>
        <w:t xml:space="preserve"> alternative to feed animals milked for raw milk.</w:t>
      </w:r>
    </w:p>
    <w:p w:rsidR="00551195" w:rsidRPr="004403CB" w:rsidRDefault="00551195" w:rsidP="00F669BF"/>
    <w:p w:rsidR="008D0F3F" w:rsidRPr="004403CB" w:rsidRDefault="008D0F3F" w:rsidP="00F669BF">
      <w:r w:rsidRPr="004403CB">
        <w:t xml:space="preserve">A specific </w:t>
      </w:r>
      <w:r w:rsidR="0026504A" w:rsidRPr="004403CB">
        <w:t>provision is included</w:t>
      </w:r>
      <w:r w:rsidRPr="004403CB">
        <w:t xml:space="preserve"> </w:t>
      </w:r>
      <w:r w:rsidR="0026504A" w:rsidRPr="004403CB">
        <w:t>for</w:t>
      </w:r>
      <w:r w:rsidRPr="004403CB">
        <w:t xml:space="preserve"> fermented feeds</w:t>
      </w:r>
      <w:r w:rsidR="001F04F3" w:rsidRPr="004403CB">
        <w:t>,</w:t>
      </w:r>
      <w:r w:rsidRPr="004403CB">
        <w:t xml:space="preserve"> </w:t>
      </w:r>
      <w:r w:rsidR="003D488C" w:rsidRPr="004403CB">
        <w:t>such as silage</w:t>
      </w:r>
      <w:r w:rsidR="001F04F3" w:rsidRPr="004403CB">
        <w:t>,</w:t>
      </w:r>
      <w:r w:rsidR="003D488C" w:rsidRPr="004403CB">
        <w:t xml:space="preserve"> </w:t>
      </w:r>
      <w:r w:rsidRPr="004403CB">
        <w:t>as p</w:t>
      </w:r>
      <w:r w:rsidR="00C12109" w:rsidRPr="004403CB">
        <w:t xml:space="preserve">oor preparation </w:t>
      </w:r>
      <w:r w:rsidR="00236266" w:rsidRPr="004403CB">
        <w:t>and stor</w:t>
      </w:r>
      <w:r w:rsidR="00C12109" w:rsidRPr="004403CB">
        <w:t>age of</w:t>
      </w:r>
      <w:r w:rsidR="00236266" w:rsidRPr="004403CB">
        <w:t xml:space="preserve"> </w:t>
      </w:r>
      <w:r w:rsidRPr="004403CB">
        <w:t>these</w:t>
      </w:r>
      <w:r w:rsidR="00236266" w:rsidRPr="004403CB">
        <w:t xml:space="preserve"> feeds can create conditions highly selective for the growth of undesirable microorganisms such as </w:t>
      </w:r>
      <w:r w:rsidR="00236266" w:rsidRPr="004403CB">
        <w:rPr>
          <w:i/>
        </w:rPr>
        <w:t>L</w:t>
      </w:r>
      <w:r w:rsidR="00236266" w:rsidRPr="004403CB">
        <w:t xml:space="preserve">. </w:t>
      </w:r>
      <w:r w:rsidR="00236266" w:rsidRPr="004403CB">
        <w:rPr>
          <w:i/>
        </w:rPr>
        <w:t>monocytogenes</w:t>
      </w:r>
      <w:r w:rsidR="0026504A" w:rsidRPr="004403CB">
        <w:t xml:space="preserve">. </w:t>
      </w:r>
      <w:r w:rsidR="003D488C" w:rsidRPr="004403CB">
        <w:t xml:space="preserve">This can then provide </w:t>
      </w:r>
      <w:r w:rsidR="0026504A" w:rsidRPr="004403CB">
        <w:t xml:space="preserve">a source of infection of listeriosis in </w:t>
      </w:r>
      <w:r w:rsidR="004403CB" w:rsidRPr="004403CB">
        <w:t>milking</w:t>
      </w:r>
      <w:r w:rsidR="0026504A" w:rsidRPr="004403CB">
        <w:t xml:space="preserve"> animals.</w:t>
      </w:r>
      <w:r w:rsidR="001F04F3" w:rsidRPr="004403CB">
        <w:t xml:space="preserve"> Fermented feed that has not been prepared and stored correctly should not be offered to milking animals. It is recommended that fermented feeds are not offered immediately pre-milking to reduce spore or bacterial contamination of teat ends.</w:t>
      </w:r>
    </w:p>
    <w:p w:rsidR="008D0F3F" w:rsidRPr="004403CB" w:rsidRDefault="008D0F3F" w:rsidP="00F669BF"/>
    <w:p w:rsidR="00F669BF" w:rsidRPr="004403CB" w:rsidRDefault="008D0F3F" w:rsidP="00F669BF">
      <w:r w:rsidRPr="004403CB">
        <w:t xml:space="preserve">The </w:t>
      </w:r>
      <w:r w:rsidR="009542CE" w:rsidRPr="004403CB">
        <w:t xml:space="preserve">default approach </w:t>
      </w:r>
      <w:r w:rsidR="001F04F3" w:rsidRPr="004403CB">
        <w:t xml:space="preserve">under subclause 22(1) </w:t>
      </w:r>
      <w:r w:rsidR="009542CE" w:rsidRPr="004403CB">
        <w:t xml:space="preserve">is that fermented feeds should not be </w:t>
      </w:r>
      <w:r w:rsidR="001F04F3" w:rsidRPr="004403CB">
        <w:t xml:space="preserve">fed to animals in the raw milk herd. Subclause 22(2) provides for use only if the business </w:t>
      </w:r>
      <w:r w:rsidR="009542CE" w:rsidRPr="004403CB">
        <w:t xml:space="preserve">can demonstrate that </w:t>
      </w:r>
      <w:r w:rsidR="001F04F3" w:rsidRPr="004403CB">
        <w:t xml:space="preserve">the use of fermented feeds will not adversely affect the health of the animal and suitability of the milk. In that case the </w:t>
      </w:r>
      <w:r w:rsidRPr="004403CB">
        <w:t xml:space="preserve">preparation and storage of fermented feeds for the raw milk herd </w:t>
      </w:r>
      <w:r w:rsidR="00910550" w:rsidRPr="004403CB">
        <w:t>should</w:t>
      </w:r>
      <w:r w:rsidR="00C252F7" w:rsidRPr="004403CB">
        <w:t xml:space="preserve"> be </w:t>
      </w:r>
      <w:r w:rsidR="009C6BA9" w:rsidRPr="004403CB">
        <w:t xml:space="preserve">addressed </w:t>
      </w:r>
      <w:r w:rsidR="00C12109" w:rsidRPr="004403CB">
        <w:t>and documented in the food safety program</w:t>
      </w:r>
      <w:r w:rsidR="00910550" w:rsidRPr="004403CB">
        <w:t xml:space="preserve"> and</w:t>
      </w:r>
      <w:r w:rsidR="009C6BA9" w:rsidRPr="004403CB">
        <w:t xml:space="preserve"> </w:t>
      </w:r>
      <w:r w:rsidR="00014A5E" w:rsidRPr="004403CB">
        <w:t>cover</w:t>
      </w:r>
      <w:r w:rsidR="00910550" w:rsidRPr="004403CB">
        <w:t xml:space="preserve"> </w:t>
      </w:r>
      <w:r w:rsidR="009C6BA9" w:rsidRPr="004403CB">
        <w:t xml:space="preserve">production </w:t>
      </w:r>
      <w:r w:rsidR="00C12109" w:rsidRPr="004403CB">
        <w:t xml:space="preserve">practices </w:t>
      </w:r>
      <w:r w:rsidR="009C6BA9" w:rsidRPr="004403CB">
        <w:t>and storage facilities (including</w:t>
      </w:r>
      <w:r w:rsidR="00C12109" w:rsidRPr="004403CB">
        <w:t xml:space="preserve"> the design of silos or bunkers)</w:t>
      </w:r>
      <w:r w:rsidR="009C6BA9" w:rsidRPr="004403CB">
        <w:t xml:space="preserve">. </w:t>
      </w:r>
      <w:r w:rsidR="00910550" w:rsidRPr="004403CB">
        <w:t>T</w:t>
      </w:r>
      <w:r w:rsidR="009C6BA9" w:rsidRPr="004403CB">
        <w:t xml:space="preserve">he quality of </w:t>
      </w:r>
      <w:r w:rsidR="00014A5E" w:rsidRPr="004403CB">
        <w:t xml:space="preserve">each batch of fermented feed being used </w:t>
      </w:r>
      <w:r w:rsidR="00910550" w:rsidRPr="004403CB">
        <w:t xml:space="preserve">should be assessed and recorded, </w:t>
      </w:r>
      <w:r w:rsidR="00014A5E" w:rsidRPr="004403CB">
        <w:t xml:space="preserve">noting </w:t>
      </w:r>
      <w:r w:rsidR="009C6BA9" w:rsidRPr="004403CB">
        <w:t>sensory assessment (</w:t>
      </w:r>
      <w:r w:rsidR="0052478D" w:rsidRPr="004403CB">
        <w:t xml:space="preserve">e.g. </w:t>
      </w:r>
      <w:r w:rsidR="009C6BA9" w:rsidRPr="004403CB">
        <w:t>odour) and pH reduction</w:t>
      </w:r>
      <w:r w:rsidR="00014A5E" w:rsidRPr="004403CB">
        <w:t>.</w:t>
      </w:r>
      <w:r w:rsidR="009C6BA9" w:rsidRPr="004403CB">
        <w:t xml:space="preserve"> </w:t>
      </w:r>
    </w:p>
    <w:p w:rsidR="001E7FD3" w:rsidRPr="004403CB" w:rsidRDefault="001E7FD3" w:rsidP="001E7FD3"/>
    <w:p w:rsidR="00EC00AB" w:rsidRPr="004403CB" w:rsidRDefault="008D0F3F" w:rsidP="001E7FD3">
      <w:r w:rsidRPr="004403CB">
        <w:t xml:space="preserve">A rapid pH reduction and storage under anaerobic conditions is </w:t>
      </w:r>
      <w:r w:rsidR="00E047D7" w:rsidRPr="004403CB">
        <w:t xml:space="preserve">considered to be </w:t>
      </w:r>
      <w:r w:rsidRPr="004403CB">
        <w:t xml:space="preserve">essential for the safe production of fermented feeds. </w:t>
      </w:r>
      <w:r w:rsidR="001E7FD3" w:rsidRPr="004403CB">
        <w:t xml:space="preserve">Silage testing for pH should be carried out as a good guide to silage fermentation quality. For silages with a dry matter content of less than or equal to 35%, there is a high probability of poor silage if the pH for grass silage is greater than 4.65 and for legume silage if it is greater than 4.8. </w:t>
      </w:r>
      <w:r w:rsidR="00EC00AB" w:rsidRPr="004403CB">
        <w:br w:type="page"/>
      </w:r>
    </w:p>
    <w:p w:rsidR="00F669BF" w:rsidRPr="004403CB" w:rsidRDefault="001E7FD3" w:rsidP="001E7FD3">
      <w:r w:rsidRPr="004403CB">
        <w:lastRenderedPageBreak/>
        <w:t>No silage should be fed with a pH of greater than 5.0.</w:t>
      </w:r>
      <w:r w:rsidR="00014A5E" w:rsidRPr="004403CB">
        <w:t xml:space="preserve"> </w:t>
      </w:r>
      <w:r w:rsidR="004403CB">
        <w:t>The Dairy Australia and N</w:t>
      </w:r>
      <w:r w:rsidR="004403CB" w:rsidRPr="004403CB">
        <w:t>S</w:t>
      </w:r>
      <w:r w:rsidR="004403CB">
        <w:t>W</w:t>
      </w:r>
      <w:r w:rsidR="004403CB" w:rsidRPr="004403CB">
        <w:t xml:space="preserve"> Department of Primary Industries “Top Fodder, Successful Silage” Manual (2004) provides guidance for safe silage production.</w:t>
      </w:r>
    </w:p>
    <w:p w:rsidR="007F1D67" w:rsidRPr="004403CB" w:rsidRDefault="007F1D67" w:rsidP="00AD10B4">
      <w:pPr>
        <w:pStyle w:val="Heading3"/>
        <w:rPr>
          <w:lang w:val="en-GB"/>
        </w:rPr>
      </w:pPr>
      <w:bookmarkStart w:id="36" w:name="_Toc390868013"/>
      <w:bookmarkStart w:id="37" w:name="_Toc391380915"/>
      <w:bookmarkStart w:id="38" w:name="_Toc391551702"/>
      <w:r w:rsidRPr="004403CB">
        <w:rPr>
          <w:lang w:val="en-GB"/>
        </w:rPr>
        <w:t>(</w:t>
      </w:r>
      <w:r w:rsidR="004E526A" w:rsidRPr="004403CB">
        <w:rPr>
          <w:lang w:val="en-GB"/>
        </w:rPr>
        <w:t>3</w:t>
      </w:r>
      <w:r w:rsidRPr="004403CB">
        <w:rPr>
          <w:lang w:val="en-GB"/>
        </w:rPr>
        <w:t>)</w:t>
      </w:r>
      <w:r w:rsidRPr="004403CB">
        <w:rPr>
          <w:lang w:val="en-GB"/>
        </w:rPr>
        <w:tab/>
        <w:t>Only potable water must be used:</w:t>
      </w:r>
      <w:bookmarkEnd w:id="36"/>
      <w:bookmarkEnd w:id="37"/>
      <w:bookmarkEnd w:id="38"/>
    </w:p>
    <w:p w:rsidR="007F1D67" w:rsidRPr="004403CB" w:rsidRDefault="007F1D67" w:rsidP="00AD10B4">
      <w:pPr>
        <w:pStyle w:val="Heading3"/>
        <w:rPr>
          <w:lang w:val="en-GB"/>
        </w:rPr>
      </w:pPr>
      <w:bookmarkStart w:id="39" w:name="_Toc390868014"/>
      <w:bookmarkStart w:id="40" w:name="_Toc391380916"/>
      <w:bookmarkStart w:id="41" w:name="_Toc391551703"/>
      <w:r w:rsidRPr="004403CB">
        <w:rPr>
          <w:lang w:val="en-GB"/>
        </w:rPr>
        <w:t xml:space="preserve">(a) </w:t>
      </w:r>
      <w:proofErr w:type="gramStart"/>
      <w:r w:rsidRPr="004403CB">
        <w:rPr>
          <w:lang w:val="en-GB"/>
        </w:rPr>
        <w:t>on</w:t>
      </w:r>
      <w:proofErr w:type="gramEnd"/>
      <w:r w:rsidRPr="004403CB">
        <w:rPr>
          <w:lang w:val="en-GB"/>
        </w:rPr>
        <w:t xml:space="preserve"> equipment used to milk animals;</w:t>
      </w:r>
      <w:bookmarkEnd w:id="39"/>
      <w:bookmarkEnd w:id="40"/>
      <w:bookmarkEnd w:id="41"/>
    </w:p>
    <w:p w:rsidR="007F1D67" w:rsidRPr="004403CB" w:rsidRDefault="007F1D67" w:rsidP="00AD10B4">
      <w:pPr>
        <w:pStyle w:val="Heading3"/>
        <w:rPr>
          <w:lang w:val="en-GB"/>
        </w:rPr>
      </w:pPr>
      <w:bookmarkStart w:id="42" w:name="_Toc390868015"/>
      <w:bookmarkStart w:id="43" w:name="_Toc391380917"/>
      <w:bookmarkStart w:id="44" w:name="_Toc391551704"/>
      <w:r w:rsidRPr="004403CB">
        <w:rPr>
          <w:lang w:val="en-GB"/>
        </w:rPr>
        <w:t>(</w:t>
      </w:r>
      <w:proofErr w:type="gramStart"/>
      <w:r w:rsidRPr="004403CB">
        <w:rPr>
          <w:lang w:val="en-GB"/>
        </w:rPr>
        <w:t>b</w:t>
      </w:r>
      <w:proofErr w:type="gramEnd"/>
      <w:r w:rsidRPr="004403CB">
        <w:rPr>
          <w:lang w:val="en-GB"/>
        </w:rPr>
        <w:t>)  to clean the teats of animals; or</w:t>
      </w:r>
      <w:bookmarkEnd w:id="42"/>
      <w:bookmarkEnd w:id="43"/>
      <w:bookmarkEnd w:id="44"/>
    </w:p>
    <w:p w:rsidR="007F1D67" w:rsidRPr="004403CB" w:rsidRDefault="007F1D67" w:rsidP="00AD10B4">
      <w:pPr>
        <w:pStyle w:val="Heading3"/>
        <w:rPr>
          <w:lang w:val="en-GB"/>
        </w:rPr>
      </w:pPr>
      <w:bookmarkStart w:id="45" w:name="_Toc390868016"/>
      <w:bookmarkStart w:id="46" w:name="_Toc391380918"/>
      <w:bookmarkStart w:id="47" w:name="_Toc391551705"/>
      <w:r w:rsidRPr="004403CB">
        <w:rPr>
          <w:lang w:val="en-GB"/>
        </w:rPr>
        <w:t xml:space="preserve">(c) </w:t>
      </w:r>
      <w:proofErr w:type="gramStart"/>
      <w:r w:rsidRPr="004403CB">
        <w:rPr>
          <w:lang w:val="en-GB"/>
        </w:rPr>
        <w:t>for</w:t>
      </w:r>
      <w:proofErr w:type="gramEnd"/>
      <w:r w:rsidRPr="004403CB">
        <w:rPr>
          <w:lang w:val="en-GB"/>
        </w:rPr>
        <w:t xml:space="preserve"> washing by persons milking animals.</w:t>
      </w:r>
      <w:bookmarkEnd w:id="45"/>
      <w:bookmarkEnd w:id="46"/>
      <w:bookmarkEnd w:id="47"/>
    </w:p>
    <w:p w:rsidR="009C044E" w:rsidRPr="004403CB" w:rsidRDefault="0018257C" w:rsidP="00687BBE">
      <w:r w:rsidRPr="004403CB">
        <w:t xml:space="preserve">Potable water is defined </w:t>
      </w:r>
      <w:r w:rsidR="008C337D" w:rsidRPr="004403CB">
        <w:t xml:space="preserve">in the Code </w:t>
      </w:r>
      <w:r w:rsidRPr="004403CB">
        <w:t xml:space="preserve">as water acceptable for human consumption. </w:t>
      </w:r>
      <w:r w:rsidR="00687BBE" w:rsidRPr="004403CB">
        <w:t xml:space="preserve">It is essential that water </w:t>
      </w:r>
      <w:r w:rsidR="00BD4A4B" w:rsidRPr="004403CB">
        <w:t xml:space="preserve">used in the milking shed does not </w:t>
      </w:r>
      <w:r w:rsidRPr="004403CB">
        <w:t>introduce contaminants and result i</w:t>
      </w:r>
      <w:r w:rsidR="00BD4A4B" w:rsidRPr="004403CB">
        <w:t>n the contamination of raw milk with microorganisms</w:t>
      </w:r>
      <w:r w:rsidR="005B6E54" w:rsidRPr="004403CB">
        <w:t xml:space="preserve">. The water supply used </w:t>
      </w:r>
      <w:r w:rsidR="009C044E" w:rsidRPr="004403CB">
        <w:t xml:space="preserve">within the dairy for sanitising and rinsing the milking plant, for washing teats, mixing up of teat dips and hand washing for operators </w:t>
      </w:r>
      <w:r w:rsidR="005B6E54" w:rsidRPr="004403CB">
        <w:t>should be potable</w:t>
      </w:r>
      <w:r w:rsidR="009C044E" w:rsidRPr="004403CB">
        <w:t>.</w:t>
      </w:r>
    </w:p>
    <w:p w:rsidR="009C044E" w:rsidRPr="004403CB" w:rsidRDefault="009C044E" w:rsidP="00687BBE"/>
    <w:p w:rsidR="005C5EAB" w:rsidRPr="004403CB" w:rsidRDefault="005C5EAB" w:rsidP="005C5EAB">
      <w:r w:rsidRPr="004403CB">
        <w:t>Businesses able to use treated town water can usually assume that the supply is potable. Businesses with untreated water supplied may need to treat the water before use to ensure it is of a suitable microbiological quality.</w:t>
      </w:r>
    </w:p>
    <w:p w:rsidR="005C5EAB" w:rsidRPr="004403CB" w:rsidRDefault="005C5EAB" w:rsidP="004F3C39"/>
    <w:p w:rsidR="00687BBE" w:rsidRPr="004403CB" w:rsidRDefault="005B6E54" w:rsidP="004F3C39">
      <w:r w:rsidRPr="004403CB">
        <w:t xml:space="preserve">The food safety program </w:t>
      </w:r>
      <w:r w:rsidR="005C5EAB" w:rsidRPr="004403CB">
        <w:t xml:space="preserve">should </w:t>
      </w:r>
      <w:r w:rsidRPr="004403CB">
        <w:t xml:space="preserve">document what water supply is used </w:t>
      </w:r>
      <w:r w:rsidR="009C044E" w:rsidRPr="004403CB">
        <w:t xml:space="preserve">in milking operations </w:t>
      </w:r>
      <w:r w:rsidRPr="004403CB">
        <w:t xml:space="preserve">and any treatments required. </w:t>
      </w:r>
      <w:r w:rsidR="000D1B41" w:rsidRPr="004403CB">
        <w:t xml:space="preserve">Where the supply is not town water, the microbiological quality </w:t>
      </w:r>
      <w:r w:rsidR="005C5EAB" w:rsidRPr="004403CB">
        <w:t>should</w:t>
      </w:r>
      <w:r w:rsidR="000D1B41" w:rsidRPr="004403CB">
        <w:t xml:space="preserve"> be monitored</w:t>
      </w:r>
      <w:r w:rsidR="005C5EAB" w:rsidRPr="004403CB">
        <w:t>. I</w:t>
      </w:r>
      <w:r w:rsidR="009C044E" w:rsidRPr="004403CB">
        <w:t xml:space="preserve">t is recommended </w:t>
      </w:r>
      <w:r w:rsidR="000D1B41" w:rsidRPr="004403CB">
        <w:t xml:space="preserve">that testing for </w:t>
      </w:r>
      <w:r w:rsidR="000D1B41" w:rsidRPr="004403CB">
        <w:rPr>
          <w:i/>
        </w:rPr>
        <w:t>E. coli</w:t>
      </w:r>
      <w:r w:rsidR="000D1B41" w:rsidRPr="004403CB">
        <w:t xml:space="preserve"> be undertaken quarterly unless there is a change of water supply or quality problems occur. </w:t>
      </w:r>
      <w:r w:rsidR="00687BBE" w:rsidRPr="004403CB">
        <w:rPr>
          <w:i/>
        </w:rPr>
        <w:t>E</w:t>
      </w:r>
      <w:r w:rsidR="00687BBE" w:rsidRPr="004403CB">
        <w:t xml:space="preserve">. </w:t>
      </w:r>
      <w:r w:rsidR="00687BBE" w:rsidRPr="004403CB">
        <w:rPr>
          <w:i/>
        </w:rPr>
        <w:t>coli</w:t>
      </w:r>
      <w:r w:rsidR="00687BBE" w:rsidRPr="004403CB">
        <w:t xml:space="preserve"> </w:t>
      </w:r>
      <w:r w:rsidR="009C044E" w:rsidRPr="004403CB">
        <w:t xml:space="preserve">should be </w:t>
      </w:r>
      <w:r w:rsidR="00687BBE" w:rsidRPr="004403CB">
        <w:t>absent in 100</w:t>
      </w:r>
      <w:r w:rsidR="00EC00AB" w:rsidRPr="004403CB">
        <w:t xml:space="preserve"> </w:t>
      </w:r>
      <w:r w:rsidR="00687BBE" w:rsidRPr="004403CB">
        <w:t xml:space="preserve">ml. </w:t>
      </w:r>
    </w:p>
    <w:p w:rsidR="007F1D67" w:rsidRPr="004403CB" w:rsidRDefault="007F1D67" w:rsidP="003F6CFD">
      <w:pPr>
        <w:pStyle w:val="Heading2"/>
        <w:rPr>
          <w:lang w:val="en-GB"/>
        </w:rPr>
      </w:pPr>
      <w:bookmarkStart w:id="48" w:name="_Toc391551706"/>
      <w:r w:rsidRPr="004403CB">
        <w:rPr>
          <w:lang w:val="en-GB"/>
        </w:rPr>
        <w:t>23</w:t>
      </w:r>
      <w:r w:rsidRPr="004403CB">
        <w:rPr>
          <w:lang w:val="en-GB"/>
        </w:rPr>
        <w:tab/>
        <w:t>Health and hygiene requirements</w:t>
      </w:r>
      <w:bookmarkEnd w:id="48"/>
    </w:p>
    <w:p w:rsidR="00E441FA" w:rsidRPr="004403CB" w:rsidRDefault="00E441FA" w:rsidP="005C6916"/>
    <w:p w:rsidR="007F1D67" w:rsidRPr="004403CB" w:rsidRDefault="00E441FA" w:rsidP="005C6916">
      <w:r w:rsidRPr="004403CB">
        <w:rPr>
          <w:noProof/>
          <w:lang w:eastAsia="en-GB"/>
        </w:rPr>
        <mc:AlternateContent>
          <mc:Choice Requires="wps">
            <w:drawing>
              <wp:inline distT="0" distB="0" distL="0" distR="0" wp14:anchorId="2D0265E2" wp14:editId="500B56CF">
                <wp:extent cx="1828800" cy="1828800"/>
                <wp:effectExtent l="0" t="0" r="15240" b="10160"/>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4E526A" w:rsidRDefault="00EC00AB" w:rsidP="00E441FA">
                            <w:pPr>
                              <w:tabs>
                                <w:tab w:val="left" w:pos="851"/>
                              </w:tabs>
                              <w:rPr>
                                <w:rFonts w:cs="Arial"/>
                                <w:sz w:val="20"/>
                                <w:szCs w:val="20"/>
                              </w:rPr>
                            </w:pPr>
                            <w:r w:rsidRPr="004E526A">
                              <w:rPr>
                                <w:rFonts w:cs="Arial"/>
                                <w:sz w:val="20"/>
                                <w:szCs w:val="20"/>
                              </w:rPr>
                              <w:t xml:space="preserve">The </w:t>
                            </w:r>
                            <w:r w:rsidRPr="004E526A">
                              <w:rPr>
                                <w:rStyle w:val="FootnoteChar"/>
                                <w:rFonts w:cs="Arial"/>
                                <w:sz w:val="20"/>
                                <w:szCs w:val="20"/>
                              </w:rPr>
                              <w:t xml:space="preserve">production of milk </w:t>
                            </w:r>
                            <w:r w:rsidRPr="004E526A">
                              <w:rPr>
                                <w:rFonts w:cs="Arial"/>
                                <w:sz w:val="20"/>
                                <w:szCs w:val="20"/>
                              </w:rPr>
                              <w:t xml:space="preserve">for </w:t>
                            </w:r>
                            <w:r w:rsidRPr="004E526A">
                              <w:rPr>
                                <w:rStyle w:val="FootnoteChar"/>
                                <w:rFonts w:cs="Arial"/>
                                <w:sz w:val="20"/>
                                <w:szCs w:val="20"/>
                              </w:rPr>
                              <w:t xml:space="preserve">raw milk products must comply with the </w:t>
                            </w:r>
                            <w:r w:rsidRPr="004E526A">
                              <w:rPr>
                                <w:rFonts w:cs="Arial"/>
                                <w:sz w:val="20"/>
                                <w:szCs w:val="20"/>
                              </w:rPr>
                              <w:t>requirements of Division 4 of Standard 3.2.2.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5"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M8QWd2ECAADbBAAADgAAAAAAAAAAAAAAAAAuAgAAZHJzL2Uyb0RvYy54&#10;bWxQSwECLQAUAAYACAAAACEANlRPAdkAAAAFAQAADwAAAAAAAAAAAAAAAAC7BAAAZHJzL2Rvd25y&#10;ZXYueG1sUEsFBgAAAAAEAAQA8wAAAMEFAAAAAA==&#10;" fillcolor="#f2f2f2 [3052]" strokeweight=".5pt">
                <v:textbox style="mso-fit-shape-to-text:t">
                  <w:txbxContent>
                    <w:p w:rsidR="00EC00AB" w:rsidRPr="004E526A" w:rsidRDefault="00EC00AB" w:rsidP="00E441FA">
                      <w:pPr>
                        <w:tabs>
                          <w:tab w:val="left" w:pos="851"/>
                        </w:tabs>
                        <w:rPr>
                          <w:rFonts w:cs="Arial"/>
                          <w:sz w:val="20"/>
                          <w:szCs w:val="20"/>
                        </w:rPr>
                      </w:pPr>
                      <w:r w:rsidRPr="004E526A">
                        <w:rPr>
                          <w:rFonts w:cs="Arial"/>
                          <w:sz w:val="20"/>
                          <w:szCs w:val="20"/>
                        </w:rPr>
                        <w:t xml:space="preserve">The </w:t>
                      </w:r>
                      <w:r w:rsidRPr="004E526A">
                        <w:rPr>
                          <w:rStyle w:val="FootnoteChar"/>
                          <w:rFonts w:cs="Arial"/>
                          <w:sz w:val="20"/>
                          <w:szCs w:val="20"/>
                        </w:rPr>
                        <w:t xml:space="preserve">production of milk </w:t>
                      </w:r>
                      <w:r w:rsidRPr="004E526A">
                        <w:rPr>
                          <w:rFonts w:cs="Arial"/>
                          <w:sz w:val="20"/>
                          <w:szCs w:val="20"/>
                        </w:rPr>
                        <w:t xml:space="preserve">for </w:t>
                      </w:r>
                      <w:r w:rsidRPr="004E526A">
                        <w:rPr>
                          <w:rStyle w:val="FootnoteChar"/>
                          <w:rFonts w:cs="Arial"/>
                          <w:sz w:val="20"/>
                          <w:szCs w:val="20"/>
                        </w:rPr>
                        <w:t xml:space="preserve">raw milk products must comply with the </w:t>
                      </w:r>
                      <w:r w:rsidRPr="004E526A">
                        <w:rPr>
                          <w:rFonts w:cs="Arial"/>
                          <w:sz w:val="20"/>
                          <w:szCs w:val="20"/>
                        </w:rPr>
                        <w:t>requirements of Division 4 of Standard 3.2.2.</w:t>
                      </w:r>
                    </w:p>
                  </w:txbxContent>
                </v:textbox>
                <w10:anchorlock/>
              </v:shape>
            </w:pict>
          </mc:Fallback>
        </mc:AlternateContent>
      </w:r>
    </w:p>
    <w:p w:rsidR="00E441FA" w:rsidRPr="004403CB" w:rsidRDefault="00E441FA" w:rsidP="00E441FA">
      <w:bookmarkStart w:id="49" w:name="_Toc390868018"/>
      <w:bookmarkStart w:id="50" w:name="_Toc391380920"/>
    </w:p>
    <w:p w:rsidR="00E441FA" w:rsidRPr="004403CB" w:rsidRDefault="00E441FA" w:rsidP="00E441FA">
      <w:r w:rsidRPr="004403CB">
        <w:t>Clause 23 applies the health and hygiene requirements for food businesses in Standard 3.2.2 to milking activities for production of milk for raw milk products.</w:t>
      </w:r>
    </w:p>
    <w:p w:rsidR="007F1D67" w:rsidRPr="004403CB" w:rsidRDefault="007F1D67" w:rsidP="00AD10B4">
      <w:pPr>
        <w:pStyle w:val="Heading3"/>
        <w:rPr>
          <w:lang w:val="en-GB"/>
        </w:rPr>
      </w:pPr>
      <w:bookmarkStart w:id="51" w:name="_Toc391551707"/>
      <w:r w:rsidRPr="004403CB">
        <w:rPr>
          <w:lang w:val="en-GB"/>
        </w:rPr>
        <w:t>Baseline requirements</w:t>
      </w:r>
      <w:bookmarkEnd w:id="49"/>
      <w:bookmarkEnd w:id="50"/>
      <w:bookmarkEnd w:id="51"/>
    </w:p>
    <w:p w:rsidR="007F1D67" w:rsidRPr="004403CB" w:rsidRDefault="00FF37E1" w:rsidP="007F1D67">
      <w:r w:rsidRPr="004403CB">
        <w:t>Paragraph 4(1</w:t>
      </w:r>
      <w:proofErr w:type="gramStart"/>
      <w:r w:rsidRPr="004403CB">
        <w:t>)(</w:t>
      </w:r>
      <w:proofErr w:type="gramEnd"/>
      <w:r w:rsidRPr="004403CB">
        <w:t>d) of s</w:t>
      </w:r>
      <w:r w:rsidR="007F1D67" w:rsidRPr="004403CB">
        <w:t>tandard 4.2.4 requires a dairy primary production business to control potential food safety hazards arising from persons involved in milking. This means that the food safety program should document personal hygiene practices such as:</w:t>
      </w:r>
    </w:p>
    <w:p w:rsidR="007F1D67" w:rsidRPr="004403CB" w:rsidRDefault="007F1D67" w:rsidP="007F1D67"/>
    <w:p w:rsidR="007F1D67" w:rsidRPr="004403CB" w:rsidRDefault="007F1D67" w:rsidP="007F1D67">
      <w:pPr>
        <w:pStyle w:val="FSBullet1"/>
      </w:pPr>
      <w:r w:rsidRPr="004403CB">
        <w:t>hand washing policy</w:t>
      </w:r>
    </w:p>
    <w:p w:rsidR="007F1D67" w:rsidRPr="004403CB" w:rsidRDefault="007F1D67" w:rsidP="007F1D67">
      <w:pPr>
        <w:pStyle w:val="FSBullet1"/>
      </w:pPr>
      <w:r w:rsidRPr="004403CB">
        <w:t>clothing requirements</w:t>
      </w:r>
    </w:p>
    <w:p w:rsidR="007F1D67" w:rsidRPr="004403CB" w:rsidRDefault="007F1D67" w:rsidP="007F1D67">
      <w:pPr>
        <w:pStyle w:val="FSBullet1"/>
      </w:pPr>
      <w:r w:rsidRPr="004403CB">
        <w:t>policies for personnel suffering from symptoms of foodborne illness</w:t>
      </w:r>
    </w:p>
    <w:p w:rsidR="007F1D67" w:rsidRPr="004403CB" w:rsidRDefault="007F1D67" w:rsidP="007F1D67">
      <w:pPr>
        <w:pStyle w:val="FSBullet1"/>
      </w:pPr>
      <w:r w:rsidRPr="004403CB">
        <w:t>the need to cover cuts and wounds</w:t>
      </w:r>
    </w:p>
    <w:p w:rsidR="007F1D67" w:rsidRPr="004403CB" w:rsidRDefault="007F1D67" w:rsidP="007F1D67">
      <w:pPr>
        <w:pStyle w:val="FSBullet1"/>
      </w:pPr>
      <w:proofErr w:type="gramStart"/>
      <w:r w:rsidRPr="004403CB">
        <w:t>where</w:t>
      </w:r>
      <w:proofErr w:type="gramEnd"/>
      <w:r w:rsidRPr="004403CB">
        <w:t xml:space="preserve"> eating is permitted. </w:t>
      </w:r>
    </w:p>
    <w:p w:rsidR="007F1D67" w:rsidRPr="004403CB" w:rsidRDefault="00387237" w:rsidP="00AD10B4">
      <w:pPr>
        <w:pStyle w:val="Heading3"/>
        <w:rPr>
          <w:lang w:val="en-GB"/>
        </w:rPr>
      </w:pPr>
      <w:bookmarkStart w:id="52" w:name="_Toc390868019"/>
      <w:bookmarkStart w:id="53" w:name="_Toc391380921"/>
      <w:bookmarkStart w:id="54" w:name="_Toc391551708"/>
      <w:r w:rsidRPr="004403CB">
        <w:rPr>
          <w:lang w:val="en-GB"/>
        </w:rPr>
        <w:t>Requirements for r</w:t>
      </w:r>
      <w:r w:rsidR="007F1D67" w:rsidRPr="004403CB">
        <w:rPr>
          <w:lang w:val="en-GB"/>
        </w:rPr>
        <w:t>aw milk product</w:t>
      </w:r>
      <w:r w:rsidRPr="004403CB">
        <w:rPr>
          <w:lang w:val="en-GB"/>
        </w:rPr>
        <w:t>s under clause 23</w:t>
      </w:r>
      <w:bookmarkEnd w:id="52"/>
      <w:bookmarkEnd w:id="53"/>
      <w:bookmarkEnd w:id="54"/>
    </w:p>
    <w:p w:rsidR="007F1D67" w:rsidRPr="004403CB" w:rsidRDefault="007F1D67" w:rsidP="007F1D67">
      <w:r w:rsidRPr="004403CB">
        <w:t xml:space="preserve">The application of Division 4 of Standard 3.2.2 to businesses producing milk for raw milk products highlights that the potential for contamination from persons involved in milking activities should be assessed akin to food handlers in a food business.  </w:t>
      </w:r>
    </w:p>
    <w:p w:rsidR="00EC00AB" w:rsidRPr="004403CB" w:rsidRDefault="00EC00AB" w:rsidP="007F1D67">
      <w:r w:rsidRPr="004403CB">
        <w:br w:type="page"/>
      </w:r>
    </w:p>
    <w:p w:rsidR="007F1D67" w:rsidRPr="004403CB" w:rsidRDefault="007F1D67" w:rsidP="007F1D67">
      <w:r w:rsidRPr="004403CB">
        <w:lastRenderedPageBreak/>
        <w:t xml:space="preserve">The requirements of Division 4 are provided at Attachment 1. These requirements put obligations on both milk handlers (persons undertaking milking activities) and the dairy primary production business to take all reasonable measures to ensure the safety and suitability of the milk is not compromised.  </w:t>
      </w:r>
    </w:p>
    <w:p w:rsidR="007F1D67" w:rsidRPr="004403CB" w:rsidRDefault="007F1D67" w:rsidP="007F1D67"/>
    <w:p w:rsidR="007F1D67" w:rsidRPr="004403CB" w:rsidRDefault="007F1D67" w:rsidP="007F1D67">
      <w:r w:rsidRPr="004403CB">
        <w:t>Specific matters to be given attention regarding milking personnel include:</w:t>
      </w:r>
    </w:p>
    <w:p w:rsidR="007F1D67" w:rsidRPr="004403CB" w:rsidRDefault="007F1D67" w:rsidP="007F1D67"/>
    <w:p w:rsidR="007F1D67" w:rsidRPr="004403CB" w:rsidRDefault="007F1D67" w:rsidP="00EC00AB">
      <w:pPr>
        <w:pStyle w:val="FSBullet1"/>
      </w:pPr>
      <w:r w:rsidRPr="004403CB">
        <w:t xml:space="preserve">In relation to the health of milk handlers (subclause 14(1)), persons with a transmissible disease or known to be a carrier of pathogens or parasites should not undertake milking activities. </w:t>
      </w:r>
    </w:p>
    <w:p w:rsidR="007F1D67" w:rsidRPr="004403CB" w:rsidRDefault="007F1D67" w:rsidP="007F1D67"/>
    <w:p w:rsidR="007F1D67" w:rsidRPr="004403CB" w:rsidRDefault="007F1D67" w:rsidP="00EC00AB">
      <w:pPr>
        <w:pStyle w:val="FSBullet1"/>
      </w:pPr>
      <w:r w:rsidRPr="004403CB">
        <w:rPr>
          <w:rStyle w:val="FSBullet1Char"/>
          <w:rFonts w:eastAsiaTheme="minorHAnsi"/>
        </w:rPr>
        <w:t>In relation to clothing (subclause 15(1</w:t>
      </w:r>
      <w:proofErr w:type="gramStart"/>
      <w:r w:rsidRPr="004403CB">
        <w:rPr>
          <w:rStyle w:val="FSBullet1Char"/>
          <w:rFonts w:eastAsiaTheme="minorHAnsi"/>
        </w:rPr>
        <w:t>)(</w:t>
      </w:r>
      <w:proofErr w:type="gramEnd"/>
      <w:r w:rsidRPr="004403CB">
        <w:rPr>
          <w:rStyle w:val="FSBullet1Char"/>
          <w:rFonts w:eastAsiaTheme="minorHAnsi"/>
        </w:rPr>
        <w:t>c) of Standard 3.2.2), clothes worn for milking should be reserved for that activity and changed and cleaned</w:t>
      </w:r>
      <w:r w:rsidRPr="004403CB">
        <w:t xml:space="preserve"> regularly.</w:t>
      </w:r>
    </w:p>
    <w:p w:rsidR="007F1D67" w:rsidRPr="004403CB" w:rsidRDefault="007F1D67" w:rsidP="007F1D67"/>
    <w:p w:rsidR="007F1D67" w:rsidRPr="004403CB" w:rsidRDefault="007F1D67" w:rsidP="00EC00AB">
      <w:pPr>
        <w:pStyle w:val="FSBullet1"/>
      </w:pPr>
      <w:r w:rsidRPr="004403CB">
        <w:t>People with scratches and open wounds on the hands or forearms should not undertake milking activities. If this is not possible, the wounds must be completely covered with waterproof dressing.</w:t>
      </w:r>
    </w:p>
    <w:p w:rsidR="007F1D67" w:rsidRPr="004403CB" w:rsidRDefault="007F1D67" w:rsidP="007F1D67"/>
    <w:p w:rsidR="007F1D67" w:rsidRPr="004403CB" w:rsidRDefault="007F1D67" w:rsidP="00EC00AB">
      <w:pPr>
        <w:pStyle w:val="FSBullet1"/>
      </w:pPr>
      <w:r w:rsidRPr="004403CB">
        <w:t xml:space="preserve">In relation to people on the premises (subclause 18(3)), visitors to a dairy farm producing milk for raw milk products should be excluded. If necessary, use of single-use clothing and boots (or other suitable garment) should be provided. </w:t>
      </w:r>
    </w:p>
    <w:p w:rsidR="007F1D67" w:rsidRPr="004403CB" w:rsidRDefault="007F1D67" w:rsidP="00387237">
      <w:pPr>
        <w:pStyle w:val="Heading4"/>
        <w:ind w:left="0" w:firstLine="0"/>
        <w:rPr>
          <w:b w:val="0"/>
        </w:rPr>
      </w:pPr>
      <w:bookmarkStart w:id="55" w:name="_Toc371063307"/>
      <w:bookmarkStart w:id="56" w:name="_Toc390868020"/>
      <w:bookmarkStart w:id="57" w:name="_Toc391380922"/>
      <w:bookmarkStart w:id="58" w:name="_Toc391551709"/>
      <w:r w:rsidRPr="004403CB">
        <w:rPr>
          <w:b w:val="0"/>
        </w:rPr>
        <w:t>Hand washing</w:t>
      </w:r>
      <w:bookmarkEnd w:id="55"/>
      <w:bookmarkEnd w:id="56"/>
      <w:bookmarkEnd w:id="57"/>
      <w:bookmarkEnd w:id="58"/>
    </w:p>
    <w:p w:rsidR="007F1D67" w:rsidRPr="004403CB" w:rsidRDefault="007F1D67" w:rsidP="007F1D67">
      <w:r w:rsidRPr="004403CB">
        <w:rPr>
          <w:rFonts w:eastAsia="Times New Roman" w:cs="Arial"/>
          <w:szCs w:val="24"/>
          <w:lang w:bidi="en-US"/>
        </w:rPr>
        <w:t xml:space="preserve">The hands of personnel undertaking milking activities need to be considered as a possible source of microbial contamination of the teat and udder. Persons milking animals </w:t>
      </w:r>
      <w:r w:rsidR="00D1665A" w:rsidRPr="004403CB">
        <w:rPr>
          <w:rFonts w:eastAsia="Times New Roman" w:cs="Arial"/>
          <w:szCs w:val="24"/>
          <w:lang w:bidi="en-US"/>
        </w:rPr>
        <w:t>should</w:t>
      </w:r>
      <w:r w:rsidRPr="004403CB">
        <w:rPr>
          <w:rFonts w:eastAsia="Times New Roman" w:cs="Arial"/>
          <w:szCs w:val="24"/>
          <w:lang w:bidi="en-US"/>
        </w:rPr>
        <w:t xml:space="preserve"> wash and d</w:t>
      </w:r>
      <w:r w:rsidR="00D1665A" w:rsidRPr="004403CB">
        <w:rPr>
          <w:rFonts w:eastAsia="Times New Roman" w:cs="Arial"/>
          <w:szCs w:val="24"/>
          <w:lang w:bidi="en-US"/>
        </w:rPr>
        <w:t xml:space="preserve">ry their hands </w:t>
      </w:r>
      <w:r w:rsidR="00D1665A" w:rsidRPr="004403CB">
        <w:t>and forearms with soap and water, or with an equally effective product,</w:t>
      </w:r>
      <w:r w:rsidR="00D1665A" w:rsidRPr="004403CB">
        <w:rPr>
          <w:rFonts w:eastAsia="Times New Roman" w:cs="Arial"/>
          <w:szCs w:val="24"/>
          <w:lang w:bidi="en-US"/>
        </w:rPr>
        <w:t xml:space="preserve"> prior to milking and </w:t>
      </w:r>
      <w:r w:rsidRPr="004403CB">
        <w:rPr>
          <w:rFonts w:eastAsia="Times New Roman" w:cs="Arial"/>
          <w:szCs w:val="24"/>
          <w:lang w:bidi="en-US"/>
        </w:rPr>
        <w:t xml:space="preserve">during milking when soiling occurs. </w:t>
      </w:r>
      <w:r w:rsidRPr="004403CB">
        <w:t xml:space="preserve">Regular washing of hands is also necessary where milking staff are checking animals for mastitis and treating cows. The provision and use of disposable paper towel for hand drying is a preferred option in the milking plant.  </w:t>
      </w:r>
    </w:p>
    <w:p w:rsidR="007F1D67" w:rsidRPr="004403CB" w:rsidRDefault="007F1D67" w:rsidP="007F1D67"/>
    <w:p w:rsidR="007F1D67" w:rsidRPr="004403CB" w:rsidRDefault="007F1D67" w:rsidP="007F1D67">
      <w:r w:rsidRPr="004403CB">
        <w:t>If gloves are used, new, clean, latex-type gloves at each should be worn for morning or evening milking and changed where damaged during milking. Gloves should also be cleaned or changed when soiling occurs.</w:t>
      </w:r>
    </w:p>
    <w:p w:rsidR="007F1D67" w:rsidRPr="004403CB" w:rsidRDefault="007F1D67" w:rsidP="007F1D67"/>
    <w:p w:rsidR="007F1D67" w:rsidRPr="004403CB" w:rsidRDefault="007F1D67" w:rsidP="007F1D67">
      <w:r w:rsidRPr="004403CB">
        <w:t xml:space="preserve">People milking by hand should ensure hands are washed between animals or if gloves are used, changed between animals. </w:t>
      </w:r>
    </w:p>
    <w:p w:rsidR="00943D83" w:rsidRPr="004403CB" w:rsidRDefault="00943D83" w:rsidP="003F6CFD">
      <w:pPr>
        <w:pStyle w:val="Heading2"/>
        <w:rPr>
          <w:lang w:val="en-GB"/>
        </w:rPr>
      </w:pPr>
      <w:bookmarkStart w:id="59" w:name="_Toc391551710"/>
      <w:r w:rsidRPr="004403CB">
        <w:rPr>
          <w:lang w:val="en-GB"/>
        </w:rPr>
        <w:t>2</w:t>
      </w:r>
      <w:r w:rsidR="00B26796" w:rsidRPr="004403CB">
        <w:rPr>
          <w:lang w:val="en-GB"/>
        </w:rPr>
        <w:t>4</w:t>
      </w:r>
      <w:r w:rsidRPr="004403CB">
        <w:rPr>
          <w:lang w:val="en-GB"/>
        </w:rPr>
        <w:tab/>
        <w:t>Requirement for milking practices</w:t>
      </w:r>
      <w:bookmarkEnd w:id="59"/>
    </w:p>
    <w:p w:rsidR="00A12DC1" w:rsidRPr="004403CB" w:rsidRDefault="00A12DC1" w:rsidP="00943D83">
      <w:pPr>
        <w:rPr>
          <w:rFonts w:cs="Arial"/>
          <w:sz w:val="20"/>
        </w:rPr>
      </w:pPr>
    </w:p>
    <w:p w:rsidR="00036103" w:rsidRPr="004403CB" w:rsidRDefault="00036103" w:rsidP="00943D83">
      <w:pPr>
        <w:rPr>
          <w:rFonts w:cs="Arial"/>
          <w:sz w:val="20"/>
        </w:rPr>
      </w:pPr>
      <w:r w:rsidRPr="004403CB">
        <w:rPr>
          <w:noProof/>
          <w:lang w:eastAsia="en-GB"/>
        </w:rPr>
        <mc:AlternateContent>
          <mc:Choice Requires="wps">
            <w:drawing>
              <wp:inline distT="0" distB="0" distL="0" distR="0" wp14:anchorId="5E0E1685" wp14:editId="5D82C58E">
                <wp:extent cx="1828800" cy="1828800"/>
                <wp:effectExtent l="0" t="0" r="15240" b="10160"/>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4D0AB6" w:rsidRDefault="00EC00AB" w:rsidP="00036103">
                            <w:pPr>
                              <w:rPr>
                                <w:rFonts w:cs="Arial"/>
                                <w:sz w:val="20"/>
                              </w:rPr>
                            </w:pPr>
                            <w:r w:rsidRPr="007E6005">
                              <w:rPr>
                                <w:rFonts w:cs="Arial"/>
                                <w:sz w:val="20"/>
                              </w:rPr>
                              <w:t>The teats of an animal milked for milk for raw milk products must be clean and dry before the animal is milked.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6" o:sp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QeF6G2ECAADbBAAADgAAAAAAAAAAAAAAAAAuAgAAZHJzL2Uyb0RvYy54&#10;bWxQSwECLQAUAAYACAAAACEANlRPAdkAAAAFAQAADwAAAAAAAAAAAAAAAAC7BAAAZHJzL2Rvd25y&#10;ZXYueG1sUEsFBgAAAAAEAAQA8wAAAMEFAAAAAA==&#10;" fillcolor="#f2f2f2 [3052]" strokeweight=".5pt">
                <v:textbox style="mso-fit-shape-to-text:t">
                  <w:txbxContent>
                    <w:p w:rsidR="00EC00AB" w:rsidRPr="004D0AB6" w:rsidRDefault="00EC00AB" w:rsidP="00036103">
                      <w:pPr>
                        <w:rPr>
                          <w:rFonts w:cs="Arial"/>
                          <w:sz w:val="20"/>
                        </w:rPr>
                      </w:pPr>
                      <w:r w:rsidRPr="007E6005">
                        <w:rPr>
                          <w:rFonts w:cs="Arial"/>
                          <w:sz w:val="20"/>
                        </w:rPr>
                        <w:t>The teats of an animal milked for milk for raw milk products must be clean and dry before the animal is milked.</w:t>
                      </w:r>
                    </w:p>
                  </w:txbxContent>
                </v:textbox>
                <w10:anchorlock/>
              </v:shape>
            </w:pict>
          </mc:Fallback>
        </mc:AlternateContent>
      </w:r>
    </w:p>
    <w:p w:rsidR="00036103" w:rsidRPr="004403CB" w:rsidRDefault="00036103" w:rsidP="00943D83">
      <w:pPr>
        <w:rPr>
          <w:rFonts w:cs="Arial"/>
          <w:sz w:val="20"/>
        </w:rPr>
      </w:pPr>
    </w:p>
    <w:p w:rsidR="00036103" w:rsidRPr="004403CB" w:rsidRDefault="00036103" w:rsidP="00036103">
      <w:r w:rsidRPr="004403CB">
        <w:t xml:space="preserve">Clause 24 specifies a prescriptive teat washing and drying requirement prior to milking.  </w:t>
      </w:r>
    </w:p>
    <w:p w:rsidR="00943D83" w:rsidRPr="004403CB" w:rsidRDefault="00943D83" w:rsidP="00AD10B4">
      <w:pPr>
        <w:pStyle w:val="Heading3"/>
        <w:rPr>
          <w:lang w:val="en-GB"/>
        </w:rPr>
      </w:pPr>
      <w:bookmarkStart w:id="60" w:name="_Toc390868022"/>
      <w:bookmarkStart w:id="61" w:name="_Toc391380924"/>
      <w:bookmarkStart w:id="62" w:name="_Toc391551711"/>
      <w:r w:rsidRPr="004403CB">
        <w:rPr>
          <w:lang w:val="en-GB"/>
        </w:rPr>
        <w:t>Baseline requirements</w:t>
      </w:r>
      <w:bookmarkEnd w:id="60"/>
      <w:bookmarkEnd w:id="61"/>
      <w:bookmarkEnd w:id="62"/>
    </w:p>
    <w:p w:rsidR="00943D83" w:rsidRPr="004403CB" w:rsidRDefault="00FF37E1" w:rsidP="00943D83">
      <w:r w:rsidRPr="004403CB">
        <w:t>Paragraph 4(1</w:t>
      </w:r>
      <w:proofErr w:type="gramStart"/>
      <w:r w:rsidRPr="004403CB">
        <w:t>)(</w:t>
      </w:r>
      <w:proofErr w:type="gramEnd"/>
      <w:r w:rsidRPr="004403CB">
        <w:t>e) of s</w:t>
      </w:r>
      <w:r w:rsidR="00943D83" w:rsidRPr="004403CB">
        <w:t xml:space="preserve">tandard 4.2.4 requires a dairy primary production business to control the potential food safety hazards arising from milking practices. To address this general requirement the food safety program should document practices including: </w:t>
      </w:r>
    </w:p>
    <w:p w:rsidR="00943D83" w:rsidRPr="004403CB" w:rsidRDefault="00943D83" w:rsidP="00943D83"/>
    <w:p w:rsidR="00943D83" w:rsidRPr="004403CB" w:rsidRDefault="00943D83" w:rsidP="00EC00AB">
      <w:pPr>
        <w:pStyle w:val="FSBullet1"/>
      </w:pPr>
      <w:r w:rsidRPr="004403CB">
        <w:t>maintaining good personal hygiene;</w:t>
      </w:r>
    </w:p>
    <w:p w:rsidR="00EC00AB" w:rsidRPr="004403CB" w:rsidRDefault="00943D83" w:rsidP="00EC00AB">
      <w:pPr>
        <w:pStyle w:val="FSBullet1"/>
      </w:pPr>
      <w:r w:rsidRPr="004403CB">
        <w:t>ensuring correct cleaning, sanitising, operation and maintenance of equipment; and</w:t>
      </w:r>
      <w:r w:rsidR="00EC00AB" w:rsidRPr="004403CB">
        <w:br w:type="page"/>
      </w:r>
    </w:p>
    <w:p w:rsidR="00943D83" w:rsidRPr="004403CB" w:rsidRDefault="00943D83" w:rsidP="00EC00AB">
      <w:pPr>
        <w:pStyle w:val="FSBullet1"/>
      </w:pPr>
      <w:proofErr w:type="gramStart"/>
      <w:r w:rsidRPr="004403CB">
        <w:lastRenderedPageBreak/>
        <w:t>minimising</w:t>
      </w:r>
      <w:proofErr w:type="gramEnd"/>
      <w:r w:rsidRPr="004403CB">
        <w:t xml:space="preserve"> contamination from the animal.</w:t>
      </w:r>
    </w:p>
    <w:p w:rsidR="00943D83" w:rsidRPr="004403CB" w:rsidRDefault="00943D83" w:rsidP="00943D83"/>
    <w:p w:rsidR="00943D83" w:rsidRPr="004403CB" w:rsidRDefault="00943D83" w:rsidP="00943D83">
      <w:r w:rsidRPr="004403CB">
        <w:t>Under best practice it would be expected that the following milking practices are implemented:</w:t>
      </w:r>
    </w:p>
    <w:p w:rsidR="00943D83" w:rsidRPr="004403CB" w:rsidRDefault="00943D83" w:rsidP="00943D83"/>
    <w:p w:rsidR="00943D83" w:rsidRPr="004403CB" w:rsidRDefault="00943D83" w:rsidP="00EC00AB">
      <w:pPr>
        <w:pStyle w:val="FSBullet1"/>
      </w:pPr>
      <w:r w:rsidRPr="004403CB">
        <w:t>Animals teats and udders should be checked for injury or damage, heat or swelling and animal behaviour monitored, particularly evidence of udder discomfort or resistance to milking.</w:t>
      </w:r>
    </w:p>
    <w:p w:rsidR="00943D83" w:rsidRPr="004403CB" w:rsidRDefault="00943D83" w:rsidP="00EC00AB">
      <w:pPr>
        <w:pStyle w:val="FSBullet1"/>
      </w:pPr>
      <w:r w:rsidRPr="004403CB">
        <w:t>Good milking management should be practised, including gentle handling of animals, avoiding excessive air intake at cup attachment, minimising over-milking, gentle removal of cups and care to avoid cups sucking up faecal or other material.</w:t>
      </w:r>
    </w:p>
    <w:p w:rsidR="00943D83" w:rsidRPr="004403CB" w:rsidRDefault="00943D83" w:rsidP="00EC00AB">
      <w:pPr>
        <w:pStyle w:val="FSBullet1"/>
      </w:pPr>
      <w:r w:rsidRPr="004403CB">
        <w:t>Handwashing/glove cleaning or changing as appropriate.</w:t>
      </w:r>
    </w:p>
    <w:p w:rsidR="00943D83" w:rsidRPr="004403CB" w:rsidRDefault="00943D83" w:rsidP="00EC00AB">
      <w:pPr>
        <w:pStyle w:val="FSBullet1"/>
      </w:pPr>
      <w:r w:rsidRPr="004403CB">
        <w:t>Inspection of the milk filter after use to check for abnormalities.</w:t>
      </w:r>
    </w:p>
    <w:p w:rsidR="00943D83" w:rsidRPr="004403CB" w:rsidRDefault="00036103" w:rsidP="00AD10B4">
      <w:pPr>
        <w:pStyle w:val="Heading3"/>
        <w:rPr>
          <w:lang w:val="en-GB"/>
        </w:rPr>
      </w:pPr>
      <w:bookmarkStart w:id="63" w:name="_Toc390868023"/>
      <w:bookmarkStart w:id="64" w:name="_Toc391380925"/>
      <w:bookmarkStart w:id="65" w:name="_Toc391551712"/>
      <w:r w:rsidRPr="004403CB">
        <w:rPr>
          <w:lang w:val="en-GB"/>
        </w:rPr>
        <w:t>Requirement for milking practices under clause 24</w:t>
      </w:r>
      <w:bookmarkEnd w:id="63"/>
      <w:bookmarkEnd w:id="64"/>
      <w:bookmarkEnd w:id="65"/>
    </w:p>
    <w:p w:rsidR="00943D83" w:rsidRPr="004403CB" w:rsidRDefault="00943D83" w:rsidP="00943D83">
      <w:pPr>
        <w:widowControl w:val="0"/>
        <w:rPr>
          <w:rFonts w:eastAsia="Times New Roman" w:cs="Times New Roman"/>
          <w:szCs w:val="24"/>
          <w:lang w:bidi="en-US"/>
        </w:rPr>
      </w:pPr>
      <w:r w:rsidRPr="004403CB">
        <w:rPr>
          <w:rFonts w:eastAsia="Times New Roman" w:cs="Times New Roman"/>
          <w:szCs w:val="24"/>
          <w:lang w:bidi="en-US"/>
        </w:rPr>
        <w:t xml:space="preserve">The teat surface is the major avenue of entry for microorganisms into raw milk. Pre-milking udder hygiene reduces milk contamination by transient bacteria located on the udder.  </w:t>
      </w:r>
      <w:r w:rsidRPr="004403CB">
        <w:rPr>
          <w:rFonts w:eastAsia="Times New Roman" w:cs="Arial"/>
          <w:szCs w:val="24"/>
          <w:lang w:bidi="en-US"/>
        </w:rPr>
        <w:t>Good personal hygiene practices need to be employed during milking and milking equipment needs to be well maintained, cleaned and sanitised.</w:t>
      </w:r>
    </w:p>
    <w:p w:rsidR="00943D83" w:rsidRPr="004403CB" w:rsidRDefault="00943D83" w:rsidP="00943D83">
      <w:pPr>
        <w:widowControl w:val="0"/>
        <w:rPr>
          <w:rFonts w:eastAsia="Times New Roman" w:cs="Times New Roman"/>
          <w:szCs w:val="24"/>
          <w:lang w:bidi="en-US"/>
        </w:rPr>
      </w:pPr>
    </w:p>
    <w:p w:rsidR="00943D83" w:rsidRPr="004403CB" w:rsidRDefault="00943D83" w:rsidP="00943D83">
      <w:r w:rsidRPr="004403CB">
        <w:t xml:space="preserve">The udder and teats of each animal to be milked must be checked for cleanliness. If cleaning is necessary the teats should be washed and wiped with a single service towel. After milking, teats </w:t>
      </w:r>
      <w:r w:rsidR="00036103" w:rsidRPr="004403CB">
        <w:t>may</w:t>
      </w:r>
      <w:r w:rsidRPr="004403CB">
        <w:t xml:space="preserve"> be sanitised with an approved teat spray, ensuring an adequate contact time. The Dairy Australia Countdown 2020 site provides guidance material on appropriate teat disinfection practices.</w:t>
      </w:r>
    </w:p>
    <w:p w:rsidR="00943D83" w:rsidRPr="004403CB" w:rsidRDefault="00943D83" w:rsidP="00943D83"/>
    <w:p w:rsidR="00943D83" w:rsidRPr="004403CB" w:rsidRDefault="00943D83" w:rsidP="00943D83">
      <w:r w:rsidRPr="004403CB">
        <w:t>Trends in the somatic cell count of the herd and individual cows should be monitored.</w:t>
      </w:r>
    </w:p>
    <w:p w:rsidR="00E20CBC" w:rsidRPr="004403CB" w:rsidRDefault="00B26796" w:rsidP="003F6CFD">
      <w:pPr>
        <w:pStyle w:val="Heading2"/>
        <w:rPr>
          <w:lang w:val="en-GB"/>
        </w:rPr>
      </w:pPr>
      <w:bookmarkStart w:id="66" w:name="_Toc391551713"/>
      <w:r w:rsidRPr="004403CB">
        <w:rPr>
          <w:lang w:val="en-GB"/>
        </w:rPr>
        <w:t>25</w:t>
      </w:r>
      <w:r w:rsidRPr="004403CB">
        <w:rPr>
          <w:lang w:val="en-GB"/>
        </w:rPr>
        <w:tab/>
        <w:t>Requirements relating to the cooling and storage of milk for raw milk products</w:t>
      </w:r>
      <w:bookmarkEnd w:id="66"/>
    </w:p>
    <w:p w:rsidR="00036103" w:rsidRPr="004403CB" w:rsidRDefault="00036103" w:rsidP="00036103"/>
    <w:p w:rsidR="00036103" w:rsidRPr="004403CB" w:rsidRDefault="00036103" w:rsidP="00B26796">
      <w:pPr>
        <w:pStyle w:val="ListParagraph"/>
        <w:ind w:left="0"/>
        <w:rPr>
          <w:rFonts w:cs="Arial"/>
          <w:sz w:val="20"/>
          <w:szCs w:val="20"/>
        </w:rPr>
      </w:pPr>
      <w:r w:rsidRPr="004403CB">
        <w:rPr>
          <w:noProof/>
          <w:lang w:eastAsia="en-GB"/>
        </w:rPr>
        <mc:AlternateContent>
          <mc:Choice Requires="wps">
            <w:drawing>
              <wp:inline distT="0" distB="0" distL="0" distR="0" wp14:anchorId="7CE1BF3C" wp14:editId="7B725B27">
                <wp:extent cx="1828800" cy="2162175"/>
                <wp:effectExtent l="0" t="0" r="15240" b="28575"/>
                <wp:docPr id="6" name="Text Box 6"/>
                <wp:cNvGraphicFramePr/>
                <a:graphic xmlns:a="http://schemas.openxmlformats.org/drawingml/2006/main">
                  <a:graphicData uri="http://schemas.microsoft.com/office/word/2010/wordprocessingShape">
                    <wps:wsp>
                      <wps:cNvSpPr txBox="1"/>
                      <wps:spPr>
                        <a:xfrm>
                          <a:off x="0" y="0"/>
                          <a:ext cx="1828800" cy="2162175"/>
                        </a:xfrm>
                        <a:prstGeom prst="rect">
                          <a:avLst/>
                        </a:prstGeom>
                        <a:solidFill>
                          <a:schemeClr val="bg1">
                            <a:lumMod val="95000"/>
                          </a:schemeClr>
                        </a:solidFill>
                        <a:ln w="6350">
                          <a:solidFill>
                            <a:prstClr val="black"/>
                          </a:solidFill>
                        </a:ln>
                        <a:effectLst/>
                      </wps:spPr>
                      <wps:txbx>
                        <w:txbxContent>
                          <w:p w:rsidR="00EC00AB" w:rsidRPr="007E6005" w:rsidRDefault="00EC00AB" w:rsidP="00036103">
                            <w:pPr>
                              <w:pStyle w:val="ListParagraph"/>
                              <w:numPr>
                                <w:ilvl w:val="0"/>
                                <w:numId w:val="18"/>
                              </w:numPr>
                              <w:ind w:left="0" w:firstLine="0"/>
                              <w:rPr>
                                <w:rFonts w:cs="Arial"/>
                                <w:sz w:val="20"/>
                                <w:szCs w:val="20"/>
                              </w:rPr>
                            </w:pPr>
                            <w:r w:rsidRPr="009B15DC">
                              <w:rPr>
                                <w:rFonts w:cs="Arial"/>
                                <w:sz w:val="20"/>
                                <w:szCs w:val="20"/>
                              </w:rPr>
                              <w:t>Milk for raw milk products must be cooled to a maximum temperature of 6°C within two hours of milking</w:t>
                            </w:r>
                            <w:r>
                              <w:rPr>
                                <w:rFonts w:cs="Arial"/>
                                <w:sz w:val="20"/>
                                <w:szCs w:val="20"/>
                              </w:rPr>
                              <w:t>.</w:t>
                            </w:r>
                          </w:p>
                          <w:p w:rsidR="00EC00AB" w:rsidRPr="007E6005" w:rsidRDefault="00EC00AB" w:rsidP="00036103">
                            <w:pPr>
                              <w:pStyle w:val="ListParagraph"/>
                              <w:ind w:left="567" w:hanging="567"/>
                              <w:rPr>
                                <w:rFonts w:cs="Arial"/>
                                <w:sz w:val="20"/>
                                <w:szCs w:val="20"/>
                              </w:rPr>
                            </w:pPr>
                          </w:p>
                          <w:p w:rsidR="00EC00AB" w:rsidRPr="007E6005" w:rsidRDefault="00EC00AB" w:rsidP="00036103">
                            <w:pPr>
                              <w:pStyle w:val="ListParagraph"/>
                              <w:numPr>
                                <w:ilvl w:val="0"/>
                                <w:numId w:val="18"/>
                              </w:numPr>
                              <w:tabs>
                                <w:tab w:val="left" w:pos="851"/>
                              </w:tabs>
                              <w:ind w:left="0" w:firstLine="0"/>
                              <w:rPr>
                                <w:rFonts w:cs="Arial"/>
                                <w:sz w:val="20"/>
                                <w:szCs w:val="20"/>
                              </w:rPr>
                            </w:pPr>
                            <w:r w:rsidRPr="007E6005">
                              <w:rPr>
                                <w:rFonts w:cs="Arial"/>
                                <w:sz w:val="20"/>
                                <w:szCs w:val="20"/>
                              </w:rPr>
                              <w:t>Milk for raw milk products that is stored must be kept at a temperature not exceeding 5°C while in storage.</w:t>
                            </w:r>
                          </w:p>
                          <w:p w:rsidR="00EC00AB" w:rsidRPr="007E6005" w:rsidRDefault="00EC00AB" w:rsidP="00036103">
                            <w:pPr>
                              <w:pStyle w:val="ListParagraph"/>
                              <w:ind w:left="567" w:hanging="567"/>
                              <w:rPr>
                                <w:rFonts w:cs="Arial"/>
                                <w:sz w:val="20"/>
                                <w:szCs w:val="20"/>
                              </w:rPr>
                            </w:pPr>
                          </w:p>
                          <w:p w:rsidR="00EC00AB" w:rsidRPr="005B53B0" w:rsidRDefault="00EC00AB" w:rsidP="00036103">
                            <w:pPr>
                              <w:pStyle w:val="ListParagraph"/>
                              <w:numPr>
                                <w:ilvl w:val="0"/>
                                <w:numId w:val="18"/>
                              </w:numPr>
                              <w:tabs>
                                <w:tab w:val="left" w:pos="851"/>
                              </w:tabs>
                              <w:ind w:left="0" w:firstLine="0"/>
                              <w:rPr>
                                <w:rFonts w:cs="Arial"/>
                                <w:sz w:val="20"/>
                              </w:rPr>
                            </w:pPr>
                            <w:r>
                              <w:rPr>
                                <w:rFonts w:cs="Arial"/>
                                <w:sz w:val="20"/>
                                <w:szCs w:val="20"/>
                              </w:rPr>
                              <w:t xml:space="preserve">Subclause (1) does not apply if the dairy primary production business uses </w:t>
                            </w:r>
                            <w:r>
                              <w:rPr>
                                <w:rFonts w:cs="Arial"/>
                                <w:sz w:val="20"/>
                              </w:rPr>
                              <w:t>a documented alternative to the</w:t>
                            </w:r>
                            <w:r>
                              <w:rPr>
                                <w:rFonts w:cs="Arial"/>
                                <w:sz w:val="20"/>
                                <w:szCs w:val="20"/>
                              </w:rPr>
                              <w:t xml:space="preserve"> method </w:t>
                            </w:r>
                            <w:r>
                              <w:rPr>
                                <w:rFonts w:cs="Arial"/>
                                <w:sz w:val="20"/>
                              </w:rPr>
                              <w:t xml:space="preserve">prescribed by that subclause. </w:t>
                            </w:r>
                            <w:r>
                              <w:rPr>
                                <w:rFonts w:cs="Arial"/>
                                <w:sz w:val="20"/>
                                <w:szCs w:val="20"/>
                              </w:rPr>
                              <w:t xml:space="preserve"> </w:t>
                            </w:r>
                          </w:p>
                          <w:p w:rsidR="00EC00AB" w:rsidRPr="006D7C10" w:rsidRDefault="00EC00AB" w:rsidP="00036103">
                            <w:pPr>
                              <w:rPr>
                                <w:rFonts w:cs="Arial"/>
                                <w:sz w:val="20"/>
                              </w:rPr>
                            </w:pPr>
                          </w:p>
                          <w:p w:rsidR="00EC00AB" w:rsidRPr="00D36E0B" w:rsidRDefault="00EC00AB" w:rsidP="00036103">
                            <w:pPr>
                              <w:pStyle w:val="ListParagraph"/>
                              <w:numPr>
                                <w:ilvl w:val="0"/>
                                <w:numId w:val="18"/>
                              </w:numPr>
                              <w:tabs>
                                <w:tab w:val="left" w:pos="851"/>
                              </w:tabs>
                              <w:ind w:left="0" w:firstLine="0"/>
                              <w:rPr>
                                <w:rFonts w:cs="Arial"/>
                                <w:sz w:val="20"/>
                              </w:rPr>
                            </w:pPr>
                            <w:r w:rsidRPr="00D36E0B">
                              <w:rPr>
                                <w:rFonts w:cs="Arial"/>
                                <w:sz w:val="20"/>
                              </w:rPr>
                              <w:t>Subclauses (1) and (2) do not apply to milk that is processed within two hours of it being milked.</w:t>
                            </w:r>
                          </w:p>
                          <w:p w:rsidR="00EC00AB" w:rsidRPr="007E6005" w:rsidRDefault="00EC00AB" w:rsidP="00036103">
                            <w:pPr>
                              <w:pStyle w:val="ListParagraph"/>
                              <w:ind w:left="567" w:hanging="567"/>
                              <w:rPr>
                                <w:rFonts w:cs="Arial"/>
                                <w:sz w:val="20"/>
                                <w:szCs w:val="20"/>
                              </w:rPr>
                            </w:pPr>
                          </w:p>
                          <w:p w:rsidR="00EC00AB" w:rsidRPr="0062225E" w:rsidRDefault="00EC00AB" w:rsidP="00036103">
                            <w:pPr>
                              <w:pStyle w:val="ListParagraph"/>
                              <w:numPr>
                                <w:ilvl w:val="0"/>
                                <w:numId w:val="18"/>
                              </w:numPr>
                              <w:tabs>
                                <w:tab w:val="left" w:pos="851"/>
                              </w:tabs>
                              <w:ind w:left="0" w:firstLine="0"/>
                              <w:rPr>
                                <w:rFonts w:cs="Arial"/>
                                <w:sz w:val="20"/>
                                <w:szCs w:val="20"/>
                              </w:rPr>
                            </w:pPr>
                            <w:r w:rsidRPr="007E6005">
                              <w:rPr>
                                <w:rFonts w:cs="Arial"/>
                                <w:sz w:val="20"/>
                                <w:szCs w:val="20"/>
                              </w:rPr>
                              <w:t>Milk for raw milk products</w:t>
                            </w:r>
                            <w:r w:rsidRPr="007E6005" w:rsidDel="00E7336C">
                              <w:rPr>
                                <w:rFonts w:cs="Arial"/>
                                <w:sz w:val="20"/>
                                <w:szCs w:val="20"/>
                              </w:rPr>
                              <w:t xml:space="preserve"> </w:t>
                            </w:r>
                            <w:r w:rsidRPr="007E6005">
                              <w:rPr>
                                <w:rFonts w:cs="Arial"/>
                                <w:sz w:val="20"/>
                                <w:szCs w:val="20"/>
                              </w:rPr>
                              <w:t>must be kept separate from milk used or intended to be used for dairy products</w:t>
                            </w:r>
                            <w:r>
                              <w:rPr>
                                <w:rFonts w:cs="Arial"/>
                                <w:sz w:val="20"/>
                                <w:szCs w:val="20"/>
                              </w:rPr>
                              <w:t xml:space="preserve"> that are not raw milk products</w:t>
                            </w:r>
                            <w:r w:rsidRPr="007E6005">
                              <w:rPr>
                                <w:rFonts w:cs="Arial"/>
                                <w:sz w:val="20"/>
                                <w:szCs w:val="20"/>
                              </w:rPr>
                              <w:t>.</w:t>
                            </w:r>
                          </w:p>
                          <w:p w:rsidR="00EC00AB" w:rsidRPr="00196C71" w:rsidRDefault="00EC00AB" w:rsidP="00036103">
                            <w:pPr>
                              <w:pStyle w:val="ListParagraph"/>
                              <w:numPr>
                                <w:ilvl w:val="0"/>
                                <w:numId w:val="18"/>
                              </w:numPr>
                              <w:tabs>
                                <w:tab w:val="left" w:pos="851"/>
                              </w:tabs>
                              <w:rPr>
                                <w:rFonts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34" type="#_x0000_t202" style="width:2in;height:170.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" fillcolor="#f2f2f2 [3052]" strokeweight=".5pt">
                <v:textbox>
                  <w:txbxContent>
                    <w:p w:rsidR="00EC00AB" w:rsidRPr="007E6005" w:rsidRDefault="00EC00AB" w:rsidP="00036103">
                      <w:pPr>
                        <w:pStyle w:val="ListParagraph"/>
                        <w:numPr>
                          <w:ilvl w:val="0"/>
                          <w:numId w:val="18"/>
                        </w:numPr>
                        <w:ind w:left="0" w:firstLine="0"/>
                        <w:rPr>
                          <w:rFonts w:cs="Arial"/>
                          <w:sz w:val="20"/>
                          <w:szCs w:val="20"/>
                        </w:rPr>
                      </w:pPr>
                      <w:r w:rsidRPr="009B15DC">
                        <w:rPr>
                          <w:rFonts w:cs="Arial"/>
                          <w:sz w:val="20"/>
                          <w:szCs w:val="20"/>
                        </w:rPr>
                        <w:t>Milk for raw milk products must be cooled to a maximum temperature of 6°C within two hours of milking</w:t>
                      </w:r>
                      <w:r>
                        <w:rPr>
                          <w:rFonts w:cs="Arial"/>
                          <w:sz w:val="20"/>
                          <w:szCs w:val="20"/>
                        </w:rPr>
                        <w:t>.</w:t>
                      </w:r>
                    </w:p>
                    <w:p w:rsidR="00EC00AB" w:rsidRPr="007E6005" w:rsidRDefault="00EC00AB" w:rsidP="00036103">
                      <w:pPr>
                        <w:pStyle w:val="ListParagraph"/>
                        <w:ind w:left="567" w:hanging="567"/>
                        <w:rPr>
                          <w:rFonts w:cs="Arial"/>
                          <w:sz w:val="20"/>
                          <w:szCs w:val="20"/>
                        </w:rPr>
                      </w:pPr>
                    </w:p>
                    <w:p w:rsidR="00EC00AB" w:rsidRPr="007E6005" w:rsidRDefault="00EC00AB" w:rsidP="00036103">
                      <w:pPr>
                        <w:pStyle w:val="ListParagraph"/>
                        <w:numPr>
                          <w:ilvl w:val="0"/>
                          <w:numId w:val="18"/>
                        </w:numPr>
                        <w:tabs>
                          <w:tab w:val="left" w:pos="851"/>
                        </w:tabs>
                        <w:ind w:left="0" w:firstLine="0"/>
                        <w:rPr>
                          <w:rFonts w:cs="Arial"/>
                          <w:sz w:val="20"/>
                          <w:szCs w:val="20"/>
                        </w:rPr>
                      </w:pPr>
                      <w:r w:rsidRPr="007E6005">
                        <w:rPr>
                          <w:rFonts w:cs="Arial"/>
                          <w:sz w:val="20"/>
                          <w:szCs w:val="20"/>
                        </w:rPr>
                        <w:t>Milk for raw milk products that is stored must be kept at a temperature not exceeding 5°C while in storage.</w:t>
                      </w:r>
                    </w:p>
                    <w:p w:rsidR="00EC00AB" w:rsidRPr="007E6005" w:rsidRDefault="00EC00AB" w:rsidP="00036103">
                      <w:pPr>
                        <w:pStyle w:val="ListParagraph"/>
                        <w:ind w:left="567" w:hanging="567"/>
                        <w:rPr>
                          <w:rFonts w:cs="Arial"/>
                          <w:sz w:val="20"/>
                          <w:szCs w:val="20"/>
                        </w:rPr>
                      </w:pPr>
                    </w:p>
                    <w:p w:rsidR="00EC00AB" w:rsidRPr="005B53B0" w:rsidRDefault="00EC00AB" w:rsidP="00036103">
                      <w:pPr>
                        <w:pStyle w:val="ListParagraph"/>
                        <w:numPr>
                          <w:ilvl w:val="0"/>
                          <w:numId w:val="18"/>
                        </w:numPr>
                        <w:tabs>
                          <w:tab w:val="left" w:pos="851"/>
                        </w:tabs>
                        <w:ind w:left="0" w:firstLine="0"/>
                        <w:rPr>
                          <w:rFonts w:cs="Arial"/>
                          <w:sz w:val="20"/>
                        </w:rPr>
                      </w:pPr>
                      <w:r>
                        <w:rPr>
                          <w:rFonts w:cs="Arial"/>
                          <w:sz w:val="20"/>
                          <w:szCs w:val="20"/>
                        </w:rPr>
                        <w:t xml:space="preserve">Subclause (1) does not apply if the dairy primary production business uses </w:t>
                      </w:r>
                      <w:r>
                        <w:rPr>
                          <w:rFonts w:cs="Arial"/>
                          <w:sz w:val="20"/>
                        </w:rPr>
                        <w:t>a documented alternative to the</w:t>
                      </w:r>
                      <w:r>
                        <w:rPr>
                          <w:rFonts w:cs="Arial"/>
                          <w:sz w:val="20"/>
                          <w:szCs w:val="20"/>
                        </w:rPr>
                        <w:t xml:space="preserve"> method </w:t>
                      </w:r>
                      <w:r>
                        <w:rPr>
                          <w:rFonts w:cs="Arial"/>
                          <w:sz w:val="20"/>
                        </w:rPr>
                        <w:t xml:space="preserve">prescribed by that subclause. </w:t>
                      </w:r>
                      <w:r>
                        <w:rPr>
                          <w:rFonts w:cs="Arial"/>
                          <w:sz w:val="20"/>
                          <w:szCs w:val="20"/>
                        </w:rPr>
                        <w:t xml:space="preserve"> </w:t>
                      </w:r>
                    </w:p>
                    <w:p w:rsidR="00EC00AB" w:rsidRPr="006D7C10" w:rsidRDefault="00EC00AB" w:rsidP="00036103">
                      <w:pPr>
                        <w:rPr>
                          <w:rFonts w:cs="Arial"/>
                          <w:sz w:val="20"/>
                        </w:rPr>
                      </w:pPr>
                    </w:p>
                    <w:p w:rsidR="00EC00AB" w:rsidRPr="00D36E0B" w:rsidRDefault="00EC00AB" w:rsidP="00036103">
                      <w:pPr>
                        <w:pStyle w:val="ListParagraph"/>
                        <w:numPr>
                          <w:ilvl w:val="0"/>
                          <w:numId w:val="18"/>
                        </w:numPr>
                        <w:tabs>
                          <w:tab w:val="left" w:pos="851"/>
                        </w:tabs>
                        <w:ind w:left="0" w:firstLine="0"/>
                        <w:rPr>
                          <w:rFonts w:cs="Arial"/>
                          <w:sz w:val="20"/>
                        </w:rPr>
                      </w:pPr>
                      <w:r w:rsidRPr="00D36E0B">
                        <w:rPr>
                          <w:rFonts w:cs="Arial"/>
                          <w:sz w:val="20"/>
                        </w:rPr>
                        <w:t>Subclauses (1) and (2) do not apply to milk that is processed within two hours of it being milked.</w:t>
                      </w:r>
                    </w:p>
                    <w:p w:rsidR="00EC00AB" w:rsidRPr="007E6005" w:rsidRDefault="00EC00AB" w:rsidP="00036103">
                      <w:pPr>
                        <w:pStyle w:val="ListParagraph"/>
                        <w:ind w:left="567" w:hanging="567"/>
                        <w:rPr>
                          <w:rFonts w:cs="Arial"/>
                          <w:sz w:val="20"/>
                          <w:szCs w:val="20"/>
                        </w:rPr>
                      </w:pPr>
                    </w:p>
                    <w:p w:rsidR="00EC00AB" w:rsidRPr="0062225E" w:rsidRDefault="00EC00AB" w:rsidP="00036103">
                      <w:pPr>
                        <w:pStyle w:val="ListParagraph"/>
                        <w:numPr>
                          <w:ilvl w:val="0"/>
                          <w:numId w:val="18"/>
                        </w:numPr>
                        <w:tabs>
                          <w:tab w:val="left" w:pos="851"/>
                        </w:tabs>
                        <w:ind w:left="0" w:firstLine="0"/>
                        <w:rPr>
                          <w:rFonts w:cs="Arial"/>
                          <w:sz w:val="20"/>
                          <w:szCs w:val="20"/>
                        </w:rPr>
                      </w:pPr>
                      <w:r w:rsidRPr="007E6005">
                        <w:rPr>
                          <w:rFonts w:cs="Arial"/>
                          <w:sz w:val="20"/>
                          <w:szCs w:val="20"/>
                        </w:rPr>
                        <w:t>Milk for raw milk products</w:t>
                      </w:r>
                      <w:r w:rsidRPr="007E6005" w:rsidDel="00E7336C">
                        <w:rPr>
                          <w:rFonts w:cs="Arial"/>
                          <w:sz w:val="20"/>
                          <w:szCs w:val="20"/>
                        </w:rPr>
                        <w:t xml:space="preserve"> </w:t>
                      </w:r>
                      <w:r w:rsidRPr="007E6005">
                        <w:rPr>
                          <w:rFonts w:cs="Arial"/>
                          <w:sz w:val="20"/>
                          <w:szCs w:val="20"/>
                        </w:rPr>
                        <w:t>must be kept separate from milk used or intended to be used for dairy products</w:t>
                      </w:r>
                      <w:r>
                        <w:rPr>
                          <w:rFonts w:cs="Arial"/>
                          <w:sz w:val="20"/>
                          <w:szCs w:val="20"/>
                        </w:rPr>
                        <w:t xml:space="preserve"> that are not raw milk products</w:t>
                      </w:r>
                      <w:r w:rsidRPr="007E6005">
                        <w:rPr>
                          <w:rFonts w:cs="Arial"/>
                          <w:sz w:val="20"/>
                          <w:szCs w:val="20"/>
                        </w:rPr>
                        <w:t>.</w:t>
                      </w:r>
                    </w:p>
                    <w:p w:rsidR="00EC00AB" w:rsidRPr="00196C71" w:rsidRDefault="00EC00AB" w:rsidP="00036103">
                      <w:pPr>
                        <w:pStyle w:val="ListParagraph"/>
                        <w:numPr>
                          <w:ilvl w:val="0"/>
                          <w:numId w:val="18"/>
                        </w:numPr>
                        <w:tabs>
                          <w:tab w:val="left" w:pos="851"/>
                        </w:tabs>
                        <w:rPr>
                          <w:rFonts w:cs="Arial"/>
                          <w:sz w:val="20"/>
                        </w:rPr>
                      </w:pPr>
                    </w:p>
                  </w:txbxContent>
                </v:textbox>
                <w10:anchorlock/>
              </v:shape>
            </w:pict>
          </mc:Fallback>
        </mc:AlternateContent>
      </w:r>
    </w:p>
    <w:p w:rsidR="00036103" w:rsidRPr="004403CB" w:rsidRDefault="00036103" w:rsidP="00B26796">
      <w:pPr>
        <w:pStyle w:val="ListParagraph"/>
        <w:ind w:left="0"/>
        <w:rPr>
          <w:rFonts w:cs="Arial"/>
          <w:sz w:val="20"/>
          <w:szCs w:val="20"/>
        </w:rPr>
      </w:pPr>
    </w:p>
    <w:p w:rsidR="00B26796" w:rsidRPr="004403CB" w:rsidRDefault="00997C4B" w:rsidP="00036103">
      <w:r w:rsidRPr="004403CB">
        <w:t xml:space="preserve">Clause 25 </w:t>
      </w:r>
      <w:r w:rsidR="00A12DC1" w:rsidRPr="004403CB">
        <w:t>specifies prescriptive cooling and storage</w:t>
      </w:r>
      <w:r w:rsidR="00DA51D2" w:rsidRPr="004403CB">
        <w:t xml:space="preserve"> temperature</w:t>
      </w:r>
      <w:r w:rsidR="00A12DC1" w:rsidRPr="004403CB">
        <w:t xml:space="preserve"> requirements </w:t>
      </w:r>
      <w:r w:rsidR="00036103" w:rsidRPr="004403CB">
        <w:t>for</w:t>
      </w:r>
      <w:r w:rsidR="00A12DC1" w:rsidRPr="004403CB">
        <w:t xml:space="preserve"> milk for raw milk products</w:t>
      </w:r>
      <w:r w:rsidR="00DA51D2" w:rsidRPr="004403CB">
        <w:t xml:space="preserve"> as well as a requirement for a separate storage system. </w:t>
      </w:r>
    </w:p>
    <w:p w:rsidR="00B26796" w:rsidRPr="004403CB" w:rsidRDefault="00B26796" w:rsidP="00AD10B4">
      <w:pPr>
        <w:pStyle w:val="Heading3"/>
        <w:rPr>
          <w:lang w:val="en-GB"/>
        </w:rPr>
      </w:pPr>
      <w:bookmarkStart w:id="67" w:name="_Toc390868025"/>
      <w:bookmarkStart w:id="68" w:name="_Toc391380927"/>
      <w:bookmarkStart w:id="69" w:name="_Toc391551714"/>
      <w:r w:rsidRPr="004403CB">
        <w:rPr>
          <w:lang w:val="en-GB"/>
        </w:rPr>
        <w:t>Baseline requirements</w:t>
      </w:r>
      <w:bookmarkEnd w:id="67"/>
      <w:bookmarkEnd w:id="68"/>
      <w:bookmarkEnd w:id="69"/>
    </w:p>
    <w:p w:rsidR="00EC00AB" w:rsidRPr="004403CB" w:rsidRDefault="00FF37E1" w:rsidP="00B26796">
      <w:r w:rsidRPr="004403CB">
        <w:t>Paragraph 4(2</w:t>
      </w:r>
      <w:proofErr w:type="gramStart"/>
      <w:r w:rsidRPr="004403CB">
        <w:t>)(</w:t>
      </w:r>
      <w:proofErr w:type="gramEnd"/>
      <w:r w:rsidRPr="004403CB">
        <w:t>b) of s</w:t>
      </w:r>
      <w:r w:rsidR="00B26796" w:rsidRPr="004403CB">
        <w:t xml:space="preserve">tandard 4.2.4 specifies that milk must be cooled and stored at a temperature that prevents or reduces the growth of microbiological hazards in the milk. </w:t>
      </w:r>
      <w:r w:rsidR="00EC00AB" w:rsidRPr="004403CB">
        <w:br w:type="page"/>
      </w:r>
    </w:p>
    <w:p w:rsidR="00B26796" w:rsidRPr="004403CB" w:rsidRDefault="00B26796" w:rsidP="00B26796">
      <w:r w:rsidRPr="004403CB">
        <w:lastRenderedPageBreak/>
        <w:t>This means that the dairy primary production business must document its cooling regime as part of its food safety program and record monitoring, servicing and compliance with the documented cooling requirement. Thermometers and gauges used to record and check milk temperature should be calibrated and records of calibration kept.</w:t>
      </w:r>
    </w:p>
    <w:p w:rsidR="00B26796" w:rsidRPr="004403CB" w:rsidRDefault="00B26796" w:rsidP="00AD10B4">
      <w:pPr>
        <w:pStyle w:val="Heading3"/>
        <w:rPr>
          <w:lang w:val="en-GB"/>
        </w:rPr>
      </w:pPr>
      <w:bookmarkStart w:id="70" w:name="_Toc390868026"/>
      <w:bookmarkStart w:id="71" w:name="_Toc391380928"/>
      <w:bookmarkStart w:id="72" w:name="_Toc391551715"/>
      <w:r w:rsidRPr="004403CB">
        <w:rPr>
          <w:lang w:val="en-GB"/>
        </w:rPr>
        <w:t>Raw milk product requirements</w:t>
      </w:r>
      <w:bookmarkEnd w:id="70"/>
      <w:bookmarkEnd w:id="71"/>
      <w:r w:rsidR="00036103" w:rsidRPr="004403CB">
        <w:rPr>
          <w:lang w:val="en-GB"/>
        </w:rPr>
        <w:t xml:space="preserve"> under clause 25</w:t>
      </w:r>
      <w:bookmarkEnd w:id="72"/>
    </w:p>
    <w:p w:rsidR="00B26796" w:rsidRPr="004403CB" w:rsidRDefault="00B26796" w:rsidP="00B26796">
      <w:r w:rsidRPr="004403CB">
        <w:t xml:space="preserve">A prescriptive cooling and storage requirement is specified for the production of milk for raw milk products to provide greater assurance that the potential for growth of any micro-organisms present is minimised. </w:t>
      </w:r>
      <w:r w:rsidR="00A12DC1" w:rsidRPr="004403CB">
        <w:t>This requires a cooling capacity to reach 6</w:t>
      </w:r>
      <w:r w:rsidR="00A12DC1" w:rsidRPr="004403CB">
        <w:rPr>
          <w:rFonts w:cs="Arial"/>
        </w:rPr>
        <w:t>°</w:t>
      </w:r>
      <w:r w:rsidR="00A12DC1" w:rsidRPr="004403CB">
        <w:t>C within 2 hours of milking.</w:t>
      </w:r>
    </w:p>
    <w:p w:rsidR="00B26796" w:rsidRPr="004403CB" w:rsidRDefault="00B26796" w:rsidP="00B26796"/>
    <w:p w:rsidR="00B26796" w:rsidRPr="004403CB" w:rsidRDefault="00B26796" w:rsidP="00B26796">
      <w:r w:rsidRPr="004403CB">
        <w:t>To meet this requirement, dairy primary production businesses producing milk for raw milk products should:</w:t>
      </w:r>
    </w:p>
    <w:p w:rsidR="00B26796" w:rsidRPr="004403CB" w:rsidRDefault="00B26796" w:rsidP="00B26796"/>
    <w:p w:rsidR="00B26796" w:rsidRPr="004403CB" w:rsidRDefault="00B26796" w:rsidP="00EC00AB">
      <w:pPr>
        <w:pStyle w:val="FSBullet1"/>
      </w:pPr>
      <w:r w:rsidRPr="004403CB">
        <w:t>have milk cooling equipment serviced annually and repaired when any malfunction occurs;</w:t>
      </w:r>
    </w:p>
    <w:p w:rsidR="00B26796" w:rsidRPr="004403CB" w:rsidRDefault="00B26796" w:rsidP="00EC00AB">
      <w:pPr>
        <w:pStyle w:val="FSBullet1"/>
      </w:pPr>
      <w:r w:rsidRPr="004403CB">
        <w:t>calibrate vat recording devices every three months and maintain records;</w:t>
      </w:r>
    </w:p>
    <w:p w:rsidR="00B26796" w:rsidRPr="004403CB" w:rsidRDefault="00B26796" w:rsidP="00EC00AB">
      <w:pPr>
        <w:pStyle w:val="FSBullet1"/>
      </w:pPr>
      <w:proofErr w:type="gramStart"/>
      <w:r w:rsidRPr="004403CB">
        <w:t>check</w:t>
      </w:r>
      <w:proofErr w:type="gramEnd"/>
      <w:r w:rsidRPr="004403CB">
        <w:t xml:space="preserve"> the vat temperature prior to milking and assess milk cooling compliance twice daily to ensure the milk is cooled to 6ºC or below within 2 hours from the completion of milking. Any abnormality must be recorded along with any corrective action; and</w:t>
      </w:r>
    </w:p>
    <w:p w:rsidR="00B26796" w:rsidRPr="004403CB" w:rsidRDefault="00B26796" w:rsidP="00EC00AB">
      <w:pPr>
        <w:pStyle w:val="FSBullet1"/>
      </w:pPr>
      <w:proofErr w:type="gramStart"/>
      <w:r w:rsidRPr="004403CB">
        <w:t>store</w:t>
      </w:r>
      <w:proofErr w:type="gramEnd"/>
      <w:r w:rsidRPr="004403CB">
        <w:t xml:space="preserve"> milk at 5°C or below.</w:t>
      </w:r>
    </w:p>
    <w:p w:rsidR="00B26796" w:rsidRPr="004403CB" w:rsidRDefault="00B26796" w:rsidP="00B26796"/>
    <w:p w:rsidR="00B26796" w:rsidRPr="004403CB" w:rsidRDefault="00B26796" w:rsidP="00B26796">
      <w:r w:rsidRPr="004403CB">
        <w:t xml:space="preserve">If existing milk cooling systems are inadequate to meet the milk cooling and storage requirements, equipment upgrading may be necessary. Options include larger vat compressors, improved plate cooling, cooling towers, ice bank systems, glycol systems etc. </w:t>
      </w:r>
    </w:p>
    <w:p w:rsidR="00A12DC1" w:rsidRPr="004403CB" w:rsidRDefault="00A12DC1" w:rsidP="00B26796"/>
    <w:p w:rsidR="00A12DC1" w:rsidRPr="004403CB" w:rsidRDefault="00DA51D2" w:rsidP="00B26796">
      <w:r w:rsidRPr="004403CB">
        <w:t>Subclause 25(4) clarifies that c</w:t>
      </w:r>
      <w:r w:rsidR="00A12DC1" w:rsidRPr="004403CB">
        <w:t>ooling requirements do not apply if processing commences within 2 hours of milking</w:t>
      </w:r>
      <w:r w:rsidRPr="004403CB">
        <w:t xml:space="preserve">. Additionally, subclause 25(3) provides for the business to have alternative procedures </w:t>
      </w:r>
      <w:r w:rsidR="005A4697" w:rsidRPr="004403CB">
        <w:t xml:space="preserve">or arrangements </w:t>
      </w:r>
      <w:r w:rsidRPr="004403CB">
        <w:t>in place if it can demonstrate that these will not affect the safety of the final product.</w:t>
      </w:r>
    </w:p>
    <w:p w:rsidR="00F81B98" w:rsidRPr="004403CB" w:rsidRDefault="00F81B98" w:rsidP="00AD10B4">
      <w:pPr>
        <w:pStyle w:val="Heading3"/>
        <w:rPr>
          <w:lang w:val="en-GB"/>
        </w:rPr>
      </w:pPr>
      <w:bookmarkStart w:id="73" w:name="_Toc390868027"/>
      <w:bookmarkStart w:id="74" w:name="_Toc391380929"/>
      <w:bookmarkStart w:id="75" w:name="_Toc391551716"/>
      <w:r w:rsidRPr="004403CB">
        <w:rPr>
          <w:lang w:val="en-GB"/>
        </w:rPr>
        <w:t>(5)</w:t>
      </w:r>
      <w:r w:rsidRPr="004403CB">
        <w:rPr>
          <w:lang w:val="en-GB"/>
        </w:rPr>
        <w:tab/>
        <w:t>Milk for raw milk products</w:t>
      </w:r>
      <w:r w:rsidRPr="004403CB" w:rsidDel="00E7336C">
        <w:rPr>
          <w:lang w:val="en-GB"/>
        </w:rPr>
        <w:t xml:space="preserve"> </w:t>
      </w:r>
      <w:r w:rsidRPr="004403CB">
        <w:rPr>
          <w:lang w:val="en-GB"/>
        </w:rPr>
        <w:t>must be kept separate from milk used or intended to be used for dairy products that are not raw milk products.</w:t>
      </w:r>
      <w:bookmarkEnd w:id="73"/>
      <w:bookmarkEnd w:id="74"/>
      <w:bookmarkEnd w:id="75"/>
    </w:p>
    <w:p w:rsidR="00DA51D2" w:rsidRPr="004403CB" w:rsidRDefault="00DA51D2" w:rsidP="00DA51D2">
      <w:pPr>
        <w:rPr>
          <w:rFonts w:eastAsia="Times New Roman" w:cs="Arial"/>
        </w:rPr>
      </w:pPr>
      <w:r w:rsidRPr="004403CB">
        <w:rPr>
          <w:rFonts w:eastAsia="Times New Roman" w:cs="Arial"/>
        </w:rPr>
        <w:t>The traceability requirements in Standard 4.2.4 require a dairy primary production business to have a system that enables the tracing of animals to be milked and the milk produced. For a dairy primary production business producing milk for raw milk products, a further consideration is the potential for cross contamination between milk for general dairy processing and milk for raw milk products.  It is essential that the integrity of milk for raw milk products is maintained and the potential for any cross contamination is minimised. For dairy primary production businesses which also produce and supply milk for general dairy processing or where non-conforming milk must be managed, a separate system may be required.</w:t>
      </w:r>
    </w:p>
    <w:p w:rsidR="00DA51D2" w:rsidRPr="004403CB" w:rsidRDefault="00DA51D2" w:rsidP="00DA51D2">
      <w:pPr>
        <w:rPr>
          <w:rFonts w:eastAsia="Times New Roman" w:cs="Arial"/>
        </w:rPr>
      </w:pPr>
    </w:p>
    <w:p w:rsidR="00DA51D2" w:rsidRPr="004403CB" w:rsidRDefault="00DA51D2" w:rsidP="00DA51D2">
      <w:pPr>
        <w:rPr>
          <w:rFonts w:eastAsia="Times New Roman" w:cs="Arial"/>
        </w:rPr>
      </w:pPr>
      <w:r w:rsidRPr="004403CB">
        <w:rPr>
          <w:rFonts w:eastAsia="Times New Roman" w:cs="Arial"/>
        </w:rPr>
        <w:t>The system put in place should consider, for example, milking procedures (such as milking the raw milk herd before other animals) and storage. For storage:</w:t>
      </w:r>
    </w:p>
    <w:p w:rsidR="00DA51D2" w:rsidRPr="004403CB" w:rsidRDefault="00DA51D2" w:rsidP="00DA51D2">
      <w:pPr>
        <w:rPr>
          <w:rFonts w:eastAsia="Times New Roman" w:cs="Arial"/>
        </w:rPr>
      </w:pPr>
    </w:p>
    <w:p w:rsidR="00DA51D2" w:rsidRPr="004403CB" w:rsidRDefault="00DA51D2" w:rsidP="00EC00AB">
      <w:pPr>
        <w:pStyle w:val="FSBullet1"/>
      </w:pPr>
      <w:r w:rsidRPr="004403CB">
        <w:t>Bulk milk storage tanks intended for approved raw milk storage should be clearly labelled and not used for any other purpose.</w:t>
      </w:r>
    </w:p>
    <w:p w:rsidR="00DA51D2" w:rsidRPr="004403CB" w:rsidRDefault="00DA51D2" w:rsidP="00EC00AB">
      <w:pPr>
        <w:pStyle w:val="FSBullet1"/>
      </w:pPr>
      <w:r w:rsidRPr="004403CB">
        <w:t xml:space="preserve">Bulk milk storage tanks should be kept </w:t>
      </w:r>
      <w:proofErr w:type="gramStart"/>
      <w:r w:rsidRPr="004403CB">
        <w:t>closed/sealed</w:t>
      </w:r>
      <w:proofErr w:type="gramEnd"/>
      <w:r w:rsidRPr="004403CB">
        <w:t xml:space="preserve"> at all times.</w:t>
      </w:r>
    </w:p>
    <w:p w:rsidR="00EC00AB" w:rsidRPr="004403CB" w:rsidRDefault="00DA51D2" w:rsidP="00EC00AB">
      <w:pPr>
        <w:pStyle w:val="FSBullet1"/>
      </w:pPr>
      <w:r w:rsidRPr="004403CB">
        <w:t>Raw milk to be used for the manufacture of Category 2 products should be collected separately from milk intended for other Category products/non complying milk.</w:t>
      </w:r>
      <w:r w:rsidR="00EC00AB" w:rsidRPr="004403CB">
        <w:br w:type="page"/>
      </w:r>
    </w:p>
    <w:p w:rsidR="00B26796" w:rsidRPr="004403CB" w:rsidRDefault="00F81B98" w:rsidP="003F6CFD">
      <w:pPr>
        <w:pStyle w:val="Heading2"/>
        <w:rPr>
          <w:lang w:val="en-GB"/>
        </w:rPr>
      </w:pPr>
      <w:bookmarkStart w:id="76" w:name="_Toc391551717"/>
      <w:r w:rsidRPr="004403CB">
        <w:rPr>
          <w:lang w:val="en-GB"/>
        </w:rPr>
        <w:lastRenderedPageBreak/>
        <w:t>26</w:t>
      </w:r>
      <w:r w:rsidRPr="004403CB">
        <w:rPr>
          <w:lang w:val="en-GB"/>
        </w:rPr>
        <w:tab/>
        <w:t>Requirements relating to non-conforming milk for raw milk products</w:t>
      </w:r>
      <w:bookmarkEnd w:id="76"/>
    </w:p>
    <w:p w:rsidR="00D57F94" w:rsidRPr="004403CB" w:rsidRDefault="00D57F94" w:rsidP="00B4013F">
      <w:r w:rsidRPr="004403CB">
        <w:rPr>
          <w:noProof/>
          <w:lang w:eastAsia="en-GB"/>
        </w:rPr>
        <mc:AlternateContent>
          <mc:Choice Requires="wps">
            <w:drawing>
              <wp:inline distT="0" distB="0" distL="0" distR="0" wp14:anchorId="6D1FD8D5" wp14:editId="79CE5258">
                <wp:extent cx="1828800" cy="1828800"/>
                <wp:effectExtent l="0" t="0" r="15240" b="10160"/>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425442" w:rsidRDefault="00EC00AB" w:rsidP="00D57F94">
                            <w:pPr>
                              <w:rPr>
                                <w:sz w:val="20"/>
                                <w:szCs w:val="20"/>
                              </w:rPr>
                            </w:pPr>
                            <w:r w:rsidRPr="00F81B98">
                              <w:rPr>
                                <w:sz w:val="20"/>
                                <w:szCs w:val="20"/>
                              </w:rPr>
                              <w:t>Milk must not be supplied for raw milk products if the milk was produced other than in accordance with this Division or is otherwise unacceptable.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8" o:spid="_x0000_s103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FfUcMpfAgAA2QQAAA4AAAAAAAAAAAAAAAAALgIAAGRycy9lMm9Eb2MueG1s&#10;UEsBAi0AFAAGAAgAAAAhADZUTwHZAAAABQEAAA8AAAAAAAAAAAAAAAAAuQQAAGRycy9kb3ducmV2&#10;LnhtbFBLBQYAAAAABAAEAPMAAAC/BQAAAAA=&#10;" fillcolor="#f2f2f2 [3052]" strokeweight=".5pt">
                <v:textbox style="mso-fit-shape-to-text:t">
                  <w:txbxContent>
                    <w:p w:rsidR="00EC00AB" w:rsidRPr="00425442" w:rsidRDefault="00EC00AB" w:rsidP="00D57F94">
                      <w:pPr>
                        <w:rPr>
                          <w:sz w:val="20"/>
                          <w:szCs w:val="20"/>
                        </w:rPr>
                      </w:pPr>
                      <w:r w:rsidRPr="00F81B98">
                        <w:rPr>
                          <w:sz w:val="20"/>
                          <w:szCs w:val="20"/>
                        </w:rPr>
                        <w:t>Milk must not be supplied for raw milk products if the milk was produced other than in accordance with this Division or is otherwise unacceptable.</w:t>
                      </w:r>
                    </w:p>
                  </w:txbxContent>
                </v:textbox>
                <w10:anchorlock/>
              </v:shape>
            </w:pict>
          </mc:Fallback>
        </mc:AlternateContent>
      </w:r>
    </w:p>
    <w:p w:rsidR="00D57F94" w:rsidRPr="004403CB" w:rsidRDefault="00D57F94" w:rsidP="00B4013F"/>
    <w:p w:rsidR="00B4013F" w:rsidRPr="004403CB" w:rsidRDefault="00F81B98" w:rsidP="00B4013F">
      <w:pPr>
        <w:rPr>
          <w:rFonts w:eastAsia="Calibri" w:cs="Arial"/>
        </w:rPr>
      </w:pPr>
      <w:r w:rsidRPr="004403CB">
        <w:t xml:space="preserve">Clause 26 </w:t>
      </w:r>
      <w:r w:rsidR="00B4013F" w:rsidRPr="004403CB">
        <w:t>places an obligation on the primary production business not to supply m</w:t>
      </w:r>
      <w:r w:rsidR="00B4013F" w:rsidRPr="004403CB">
        <w:rPr>
          <w:rFonts w:eastAsia="Times New Roman" w:cs="Times New Roman"/>
          <w:szCs w:val="24"/>
          <w:lang w:bidi="en-US"/>
        </w:rPr>
        <w:t>ilk for the processing of raw milk products that has not been produced in accordance with additional requirements for raw milk products, or is otherwise unacceptable.</w:t>
      </w:r>
    </w:p>
    <w:p w:rsidR="00B4013F" w:rsidRPr="004403CB" w:rsidRDefault="00B4013F" w:rsidP="00F81B98"/>
    <w:p w:rsidR="00B4013F" w:rsidRPr="004403CB" w:rsidRDefault="00B4013F" w:rsidP="00B4013F">
      <w:r w:rsidRPr="004403CB">
        <w:t>Milk that has not been produced in accordance with the recommended control measures, or is otherwise not fit for the manufacture of raw milk products, should be withheld and either—</w:t>
      </w:r>
    </w:p>
    <w:p w:rsidR="00B4013F" w:rsidRPr="004403CB" w:rsidRDefault="00B4013F" w:rsidP="00B4013F">
      <w:r w:rsidRPr="004403CB">
        <w:t>(a)</w:t>
      </w:r>
      <w:r w:rsidRPr="004403CB">
        <w:tab/>
      </w:r>
      <w:proofErr w:type="gramStart"/>
      <w:r w:rsidRPr="004403CB">
        <w:t>disposed</w:t>
      </w:r>
      <w:proofErr w:type="gramEnd"/>
      <w:r w:rsidRPr="004403CB">
        <w:t xml:space="preserve"> of appropriately on farm</w:t>
      </w:r>
    </w:p>
    <w:p w:rsidR="00B4013F" w:rsidRPr="004403CB" w:rsidRDefault="00B4013F" w:rsidP="00B4013F">
      <w:r w:rsidRPr="004403CB">
        <w:t>(b)</w:t>
      </w:r>
      <w:r w:rsidRPr="004403CB">
        <w:tab/>
      </w:r>
      <w:proofErr w:type="gramStart"/>
      <w:r w:rsidRPr="004403CB">
        <w:t>redirected</w:t>
      </w:r>
      <w:proofErr w:type="gramEnd"/>
      <w:r w:rsidRPr="004403CB">
        <w:t xml:space="preserve"> to supply for general dairy processing, provided that the milk meets the requirements in Standard 4.2.4.</w:t>
      </w:r>
    </w:p>
    <w:p w:rsidR="00B4013F" w:rsidRPr="004403CB" w:rsidRDefault="00B4013F" w:rsidP="00F81B98"/>
    <w:p w:rsidR="00B4013F" w:rsidRPr="004403CB" w:rsidRDefault="00B4013F" w:rsidP="00B4013F">
      <w:r w:rsidRPr="004403CB">
        <w:t xml:space="preserve">It is important that a system is in place that ensures that milk which does not meet the requirements for raw milk products is not supplied for raw milk product manufacture. These procedures and criteria should be documented in the food safety program. Depending on the non-conformance, the milk could be used for the manufacture of pasteurised milk products or must be disposed of. </w:t>
      </w:r>
    </w:p>
    <w:p w:rsidR="00B4013F" w:rsidRPr="004403CB" w:rsidRDefault="00B4013F" w:rsidP="00B4013F">
      <w:pPr>
        <w:rPr>
          <w:b/>
        </w:rPr>
      </w:pPr>
    </w:p>
    <w:p w:rsidR="00B4013F" w:rsidRPr="004403CB" w:rsidRDefault="00B4013F" w:rsidP="00B4013F">
      <w:pPr>
        <w:rPr>
          <w:u w:val="single"/>
        </w:rPr>
      </w:pPr>
      <w:r w:rsidRPr="004403CB">
        <w:t>The use or disposal of non-conforming raw milk should be recorded, including details of date and milk volumes involved. The reason for failure of the milk to meet requirements should be documented and appropriate corrective action taken and recorded.</w:t>
      </w:r>
    </w:p>
    <w:p w:rsidR="00B26796" w:rsidRPr="004403CB" w:rsidRDefault="00F81B98" w:rsidP="003F6CFD">
      <w:pPr>
        <w:pStyle w:val="Heading2"/>
        <w:rPr>
          <w:lang w:val="en-GB"/>
        </w:rPr>
      </w:pPr>
      <w:bookmarkStart w:id="77" w:name="_Toc391551718"/>
      <w:r w:rsidRPr="004403CB">
        <w:rPr>
          <w:lang w:val="en-GB"/>
        </w:rPr>
        <w:t>Additional considerations</w:t>
      </w:r>
      <w:r w:rsidR="003F6CFD" w:rsidRPr="004403CB">
        <w:rPr>
          <w:lang w:val="en-GB"/>
        </w:rPr>
        <w:t xml:space="preserve"> for production of milk for raw milk products</w:t>
      </w:r>
      <w:bookmarkEnd w:id="77"/>
    </w:p>
    <w:p w:rsidR="00B26796" w:rsidRPr="004403CB" w:rsidRDefault="00B26796" w:rsidP="00B26796">
      <w:pPr>
        <w:rPr>
          <w:b/>
          <w:lang w:eastAsia="en-AU" w:bidi="en-US"/>
        </w:rPr>
      </w:pPr>
      <w:r w:rsidRPr="004403CB">
        <w:rPr>
          <w:b/>
          <w:lang w:eastAsia="en-AU" w:bidi="en-US"/>
        </w:rPr>
        <w:t>Premises and equipment</w:t>
      </w:r>
    </w:p>
    <w:p w:rsidR="00B4013F" w:rsidRPr="004403CB" w:rsidRDefault="00B4013F" w:rsidP="00A71034"/>
    <w:p w:rsidR="00A71034" w:rsidRPr="004403CB" w:rsidRDefault="00FF37E1" w:rsidP="00A71034">
      <w:r w:rsidRPr="004403CB">
        <w:t>Clause 4 of s</w:t>
      </w:r>
      <w:r w:rsidR="00A221D0" w:rsidRPr="004403CB">
        <w:t>tandard 4.2.4 requires a dairy primary production business to control the potential food safety hazards arising from the design, construction, maintenance and operation of premises and equipment as part of its food safety program. The control measures must include support programs that ensure that premises and equipment are clean and sanitary and that pests are controlled.</w:t>
      </w:r>
      <w:r w:rsidR="00214636" w:rsidRPr="004403CB">
        <w:t xml:space="preserve"> </w:t>
      </w:r>
    </w:p>
    <w:p w:rsidR="00B4013F" w:rsidRPr="004403CB" w:rsidRDefault="00B4013F" w:rsidP="00E20CBC"/>
    <w:p w:rsidR="00C37DE3" w:rsidRPr="004403CB" w:rsidRDefault="00A221D0" w:rsidP="00E20CBC">
      <w:r w:rsidRPr="004403CB">
        <w:t xml:space="preserve">While the </w:t>
      </w:r>
      <w:r w:rsidR="00A71034" w:rsidRPr="004403CB">
        <w:t>baseline</w:t>
      </w:r>
      <w:r w:rsidRPr="004403CB">
        <w:t xml:space="preserve"> requirements </w:t>
      </w:r>
      <w:r w:rsidR="00611F65" w:rsidRPr="004403CB">
        <w:t xml:space="preserve">for premises and equipment </w:t>
      </w:r>
      <w:r w:rsidR="005D384C" w:rsidRPr="004403CB">
        <w:t xml:space="preserve">should </w:t>
      </w:r>
      <w:r w:rsidR="00831316" w:rsidRPr="004403CB">
        <w:t xml:space="preserve">provide </w:t>
      </w:r>
      <w:r w:rsidR="005D384C" w:rsidRPr="004403CB">
        <w:t>an adequate level of control</w:t>
      </w:r>
      <w:r w:rsidR="00831316" w:rsidRPr="004403CB">
        <w:t xml:space="preserve"> </w:t>
      </w:r>
      <w:r w:rsidRPr="004403CB">
        <w:t>dairy premise</w:t>
      </w:r>
      <w:r w:rsidR="005D384C" w:rsidRPr="004403CB">
        <w:t>s</w:t>
      </w:r>
      <w:r w:rsidRPr="004403CB">
        <w:t xml:space="preserve"> used for </w:t>
      </w:r>
      <w:r w:rsidR="007E73EA" w:rsidRPr="004403CB">
        <w:t>production of milk for</w:t>
      </w:r>
      <w:r w:rsidRPr="004403CB">
        <w:t xml:space="preserve"> raw milk </w:t>
      </w:r>
      <w:r w:rsidR="007E73EA" w:rsidRPr="004403CB">
        <w:t>products</w:t>
      </w:r>
      <w:r w:rsidR="005D384C" w:rsidRPr="004403CB">
        <w:t>, these premises</w:t>
      </w:r>
      <w:r w:rsidR="007E73EA" w:rsidRPr="004403CB">
        <w:t xml:space="preserve"> </w:t>
      </w:r>
      <w:r w:rsidRPr="004403CB">
        <w:t>should be assessed differently</w:t>
      </w:r>
      <w:r w:rsidR="00831316" w:rsidRPr="004403CB">
        <w:t>. There should be a</w:t>
      </w:r>
      <w:r w:rsidRPr="004403CB">
        <w:t xml:space="preserve"> higher level of attention to cleaning regimes, the servicing of milking machines </w:t>
      </w:r>
      <w:r w:rsidR="001A19EE" w:rsidRPr="004403CB">
        <w:t xml:space="preserve">and other equipment, </w:t>
      </w:r>
      <w:r w:rsidRPr="004403CB">
        <w:t xml:space="preserve">and </w:t>
      </w:r>
      <w:r w:rsidR="004F3C39" w:rsidRPr="004403CB">
        <w:t xml:space="preserve">premise </w:t>
      </w:r>
      <w:r w:rsidR="002F7309" w:rsidRPr="004403CB">
        <w:t>layout</w:t>
      </w:r>
      <w:r w:rsidR="005D384C" w:rsidRPr="004403CB">
        <w:t xml:space="preserve"> to ensure the potential for contamination is minimised</w:t>
      </w:r>
      <w:r w:rsidR="002F7309" w:rsidRPr="004403CB">
        <w:t xml:space="preserve">. </w:t>
      </w:r>
    </w:p>
    <w:p w:rsidR="002812A0" w:rsidRPr="004403CB" w:rsidRDefault="002812A0" w:rsidP="00E41400">
      <w:pPr>
        <w:pStyle w:val="Heading4"/>
        <w:rPr>
          <w:b w:val="0"/>
        </w:rPr>
      </w:pPr>
      <w:bookmarkStart w:id="78" w:name="_Toc371063298"/>
      <w:bookmarkStart w:id="79" w:name="_Toc390868030"/>
      <w:bookmarkStart w:id="80" w:name="_Toc391380932"/>
      <w:bookmarkStart w:id="81" w:name="_Toc391551719"/>
      <w:r w:rsidRPr="004403CB">
        <w:rPr>
          <w:b w:val="0"/>
        </w:rPr>
        <w:t>Cleaning and sanitising</w:t>
      </w:r>
      <w:bookmarkEnd w:id="78"/>
      <w:bookmarkEnd w:id="79"/>
      <w:bookmarkEnd w:id="80"/>
      <w:bookmarkEnd w:id="81"/>
    </w:p>
    <w:p w:rsidR="002812A0" w:rsidRPr="004403CB" w:rsidRDefault="002812A0" w:rsidP="002812A0">
      <w:r w:rsidRPr="004403CB">
        <w:t>Dairy primary production businesses are already required to have a cleaning and sanitising program. For those producing milk for raw milk products</w:t>
      </w:r>
      <w:r w:rsidR="00CB7521" w:rsidRPr="004403CB">
        <w:t>,</w:t>
      </w:r>
      <w:r w:rsidRPr="004403CB">
        <w:t xml:space="preserve"> the food safety program should document the specific cleaning regime that ensures the outside of milking equipment, railings in the dairy and the milking platform are free of manure and clean. It is important that the milking plant in farm dairies, including the bulk milk tank, is cleaned and sanitised:</w:t>
      </w:r>
    </w:p>
    <w:p w:rsidR="005E1409" w:rsidRPr="004403CB" w:rsidRDefault="005E1409" w:rsidP="002812A0"/>
    <w:p w:rsidR="002812A0" w:rsidRPr="004403CB" w:rsidRDefault="002812A0" w:rsidP="00EC00AB">
      <w:pPr>
        <w:pStyle w:val="FSBullet1"/>
      </w:pPr>
      <w:r w:rsidRPr="004403CB">
        <w:t xml:space="preserve"> in a manner that minimises the risk that milk may deteriorate or be contaminated;</w:t>
      </w:r>
    </w:p>
    <w:p w:rsidR="00EC00AB" w:rsidRPr="004403CB" w:rsidRDefault="002812A0" w:rsidP="00EC00AB">
      <w:pPr>
        <w:pStyle w:val="FSBullet1"/>
      </w:pPr>
      <w:r w:rsidRPr="004403CB">
        <w:t xml:space="preserve">with detergents and sanitisers supplied by a reputable chemical supply company, used according to manufacturers’ specifications; </w:t>
      </w:r>
      <w:r w:rsidR="00EC00AB" w:rsidRPr="004403CB">
        <w:br w:type="page"/>
      </w:r>
    </w:p>
    <w:p w:rsidR="002812A0" w:rsidRPr="004403CB" w:rsidRDefault="002812A0" w:rsidP="00EC00AB">
      <w:pPr>
        <w:pStyle w:val="FSBullet1"/>
      </w:pPr>
      <w:r w:rsidRPr="004403CB">
        <w:lastRenderedPageBreak/>
        <w:t>with water of a suitable quality and at the correct temperature (manufacturer’s recommendation); and</w:t>
      </w:r>
    </w:p>
    <w:p w:rsidR="002812A0" w:rsidRPr="004403CB" w:rsidRDefault="002812A0" w:rsidP="00EC00AB">
      <w:pPr>
        <w:pStyle w:val="FSBullet1"/>
      </w:pPr>
      <w:proofErr w:type="gramStart"/>
      <w:r w:rsidRPr="004403CB">
        <w:t>a</w:t>
      </w:r>
      <w:proofErr w:type="gramEnd"/>
      <w:r w:rsidRPr="004403CB">
        <w:t xml:space="preserve"> manner that minimises the risk that the detergents and sanitisers used, may contaminate milk.</w:t>
      </w:r>
    </w:p>
    <w:p w:rsidR="002812A0" w:rsidRPr="004403CB" w:rsidRDefault="002812A0" w:rsidP="002812A0"/>
    <w:p w:rsidR="002812A0" w:rsidRPr="004403CB" w:rsidRDefault="002812A0" w:rsidP="002812A0">
      <w:r w:rsidRPr="004403CB">
        <w:t xml:space="preserve">The cleaning and sanitising systems available involve variations including rinsing with cold water, washing with a detergent in hot water (acid and alkali variations), </w:t>
      </w:r>
      <w:proofErr w:type="gramStart"/>
      <w:r w:rsidRPr="004403CB">
        <w:t>use</w:t>
      </w:r>
      <w:proofErr w:type="gramEnd"/>
      <w:r w:rsidRPr="004403CB">
        <w:t xml:space="preserve"> of a sanitiser and rinsing or draining. The system used must be effective, appropriate for the farm’s circumstances, including cleaning in place system and automation if installed, and as advised by the chemical company.</w:t>
      </w:r>
    </w:p>
    <w:p w:rsidR="002812A0" w:rsidRPr="004403CB" w:rsidRDefault="002812A0" w:rsidP="002812A0"/>
    <w:p w:rsidR="002812A0" w:rsidRPr="004403CB" w:rsidRDefault="002812A0" w:rsidP="002812A0">
      <w:r w:rsidRPr="004403CB">
        <w:t xml:space="preserve">The effectiveness of the cleaning program should be monitored by regular physical checks of the milking plant and by monitoring microbiological test data (e.g. total plate count and </w:t>
      </w:r>
      <w:r w:rsidRPr="004403CB">
        <w:rPr>
          <w:i/>
        </w:rPr>
        <w:t>E</w:t>
      </w:r>
      <w:r w:rsidRPr="004403CB">
        <w:t xml:space="preserve">. </w:t>
      </w:r>
      <w:r w:rsidRPr="004403CB">
        <w:rPr>
          <w:i/>
        </w:rPr>
        <w:t>coli</w:t>
      </w:r>
      <w:r w:rsidRPr="004403CB">
        <w:t>).</w:t>
      </w:r>
    </w:p>
    <w:p w:rsidR="002812A0" w:rsidRPr="004403CB" w:rsidRDefault="002812A0" w:rsidP="00E41400">
      <w:pPr>
        <w:pStyle w:val="Heading4"/>
        <w:rPr>
          <w:b w:val="0"/>
        </w:rPr>
      </w:pPr>
      <w:bookmarkStart w:id="82" w:name="_Toc371063299"/>
      <w:bookmarkStart w:id="83" w:name="_Toc390868031"/>
      <w:bookmarkStart w:id="84" w:name="_Toc391380933"/>
      <w:bookmarkStart w:id="85" w:name="_Toc391551720"/>
      <w:r w:rsidRPr="004403CB">
        <w:rPr>
          <w:b w:val="0"/>
        </w:rPr>
        <w:t>Milking machines</w:t>
      </w:r>
      <w:bookmarkEnd w:id="82"/>
      <w:bookmarkEnd w:id="83"/>
      <w:bookmarkEnd w:id="84"/>
      <w:bookmarkEnd w:id="85"/>
    </w:p>
    <w:p w:rsidR="002812A0" w:rsidRPr="004403CB" w:rsidRDefault="00D27E40" w:rsidP="002812A0">
      <w:r w:rsidRPr="004403CB">
        <w:t>M</w:t>
      </w:r>
      <w:r w:rsidR="002812A0" w:rsidRPr="004403CB">
        <w:t xml:space="preserve">ilking machines and milk cooling equipment </w:t>
      </w:r>
      <w:r w:rsidRPr="004403CB">
        <w:t>should be</w:t>
      </w:r>
      <w:r w:rsidR="002812A0" w:rsidRPr="004403CB">
        <w:t xml:space="preserve"> correctly installed, maintained, cleaned and serviced. For businesses producing milk for raw milk products, a more frequent servicing of milking machines and milk cooling and storage equipment should be implemented to ensure milk quality and safety is maintained.</w:t>
      </w:r>
      <w:r w:rsidR="002812A0" w:rsidRPr="004403CB">
        <w:tab/>
      </w:r>
    </w:p>
    <w:p w:rsidR="002812A0" w:rsidRPr="004403CB" w:rsidRDefault="002812A0" w:rsidP="002812A0"/>
    <w:p w:rsidR="002812A0" w:rsidRPr="004403CB" w:rsidRDefault="00D27E40" w:rsidP="002812A0">
      <w:r w:rsidRPr="004403CB">
        <w:t>It is recommended that a</w:t>
      </w:r>
      <w:r w:rsidR="002812A0" w:rsidRPr="004403CB">
        <w:t>utomated (robotic) milking systems and novel milking systems should not to be used for milk intended for raw milk products unless the design has been submitted for assessment by the enforcement agency.</w:t>
      </w:r>
    </w:p>
    <w:p w:rsidR="002812A0" w:rsidRPr="004403CB" w:rsidRDefault="002812A0" w:rsidP="00E41400">
      <w:pPr>
        <w:pStyle w:val="Heading4"/>
        <w:rPr>
          <w:b w:val="0"/>
        </w:rPr>
      </w:pPr>
      <w:bookmarkStart w:id="86" w:name="_Toc371063300"/>
      <w:bookmarkStart w:id="87" w:name="_Toc390868032"/>
      <w:bookmarkStart w:id="88" w:name="_Toc391380934"/>
      <w:bookmarkStart w:id="89" w:name="_Toc391551721"/>
      <w:r w:rsidRPr="004403CB">
        <w:rPr>
          <w:b w:val="0"/>
        </w:rPr>
        <w:t>Housing and environment</w:t>
      </w:r>
      <w:bookmarkEnd w:id="86"/>
      <w:bookmarkEnd w:id="87"/>
      <w:bookmarkEnd w:id="88"/>
      <w:bookmarkEnd w:id="89"/>
    </w:p>
    <w:p w:rsidR="002812A0" w:rsidRPr="004403CB" w:rsidRDefault="002812A0" w:rsidP="002812A0">
      <w:pPr>
        <w:rPr>
          <w:rFonts w:eastAsia="Times New Roman" w:cs="Times New Roman"/>
          <w:szCs w:val="24"/>
          <w:lang w:bidi="en-US"/>
        </w:rPr>
      </w:pPr>
      <w:r w:rsidRPr="004403CB">
        <w:rPr>
          <w:rFonts w:eastAsia="Times New Roman" w:cs="Times New Roman"/>
          <w:szCs w:val="24"/>
          <w:lang w:bidi="en-US"/>
        </w:rPr>
        <w:t xml:space="preserve">Intensive housing of animals may increase the risk of contamination of udders, leading to mastitic infection due to closer proximity of animals, concentration of faeces, </w:t>
      </w:r>
      <w:r w:rsidR="005C1D0E" w:rsidRPr="004403CB">
        <w:rPr>
          <w:rFonts w:eastAsia="Times New Roman" w:cs="Times New Roman"/>
          <w:szCs w:val="24"/>
          <w:lang w:bidi="en-US"/>
        </w:rPr>
        <w:t>and contact</w:t>
      </w:r>
      <w:r w:rsidRPr="004403CB">
        <w:rPr>
          <w:rFonts w:eastAsia="Times New Roman" w:cs="Times New Roman"/>
          <w:szCs w:val="24"/>
          <w:lang w:bidi="en-US"/>
        </w:rPr>
        <w:t xml:space="preserve"> with bedding etc.  Where housing is used for animals in a raw milk herd, the design, maintenance and operation of housing pens and bedding </w:t>
      </w:r>
      <w:r w:rsidR="005C1D0E" w:rsidRPr="004403CB">
        <w:rPr>
          <w:rFonts w:eastAsia="Times New Roman" w:cs="Times New Roman"/>
          <w:szCs w:val="24"/>
          <w:lang w:bidi="en-US"/>
        </w:rPr>
        <w:t>should</w:t>
      </w:r>
      <w:r w:rsidRPr="004403CB">
        <w:rPr>
          <w:rFonts w:eastAsia="Times New Roman" w:cs="Times New Roman"/>
          <w:szCs w:val="24"/>
          <w:lang w:bidi="en-US"/>
        </w:rPr>
        <w:t xml:space="preserve"> be included in the food safety program. </w:t>
      </w:r>
      <w:r w:rsidR="005C1D0E" w:rsidRPr="004403CB">
        <w:rPr>
          <w:rFonts w:eastAsia="Times New Roman" w:cs="Times New Roman"/>
          <w:szCs w:val="24"/>
          <w:lang w:bidi="en-US"/>
        </w:rPr>
        <w:t>It is important that t</w:t>
      </w:r>
      <w:r w:rsidRPr="004403CB">
        <w:t xml:space="preserve">he facility </w:t>
      </w:r>
      <w:r w:rsidR="005C1D0E" w:rsidRPr="004403CB">
        <w:t>is</w:t>
      </w:r>
      <w:r w:rsidRPr="004403CB">
        <w:t xml:space="preserve"> cleaned, well ventilated and animals </w:t>
      </w:r>
      <w:r w:rsidR="005C1D0E" w:rsidRPr="004403CB">
        <w:t>are</w:t>
      </w:r>
      <w:r w:rsidRPr="004403CB">
        <w:t xml:space="preserve"> monitored for stress or disease.</w:t>
      </w:r>
    </w:p>
    <w:p w:rsidR="002812A0" w:rsidRPr="004403CB" w:rsidRDefault="002812A0" w:rsidP="002812A0">
      <w:pPr>
        <w:rPr>
          <w:rFonts w:eastAsia="Times New Roman" w:cs="Times New Roman"/>
          <w:szCs w:val="24"/>
          <w:lang w:bidi="en-US"/>
        </w:rPr>
      </w:pPr>
    </w:p>
    <w:p w:rsidR="002812A0" w:rsidRPr="004403CB" w:rsidRDefault="002812A0" w:rsidP="002812A0">
      <w:pPr>
        <w:widowControl w:val="0"/>
        <w:rPr>
          <w:rFonts w:eastAsia="Times New Roman" w:cs="Times New Roman"/>
          <w:szCs w:val="24"/>
          <w:lang w:bidi="en-US"/>
        </w:rPr>
      </w:pPr>
      <w:r w:rsidRPr="004403CB">
        <w:rPr>
          <w:rFonts w:eastAsia="Times New Roman" w:cs="Times New Roman"/>
          <w:szCs w:val="24"/>
          <w:lang w:bidi="en-US"/>
        </w:rPr>
        <w:t xml:space="preserve">The design and maintenance of holding areas can also amplify the spread of pathogens due to increased soiling of udders and teats with faecal material, and overcrowding which can lead to udder damage and animal stress. The food safety program should include how holding yards, feeding yards, loafing yards and feed pads are managed and operated to avoid overcrowding and to minimise the soiling of udders. </w:t>
      </w:r>
      <w:r w:rsidRPr="004403CB">
        <w:t xml:space="preserve">Raceways, gateways and watering points </w:t>
      </w:r>
      <w:r w:rsidR="005C1D0E" w:rsidRPr="004403CB">
        <w:t>should</w:t>
      </w:r>
      <w:r w:rsidRPr="004403CB">
        <w:t xml:space="preserve"> be maintained to minimise soiling of the udders.</w:t>
      </w:r>
    </w:p>
    <w:p w:rsidR="00213473" w:rsidRPr="004403CB" w:rsidRDefault="00213473" w:rsidP="00E41400">
      <w:pPr>
        <w:pStyle w:val="Heading4"/>
        <w:rPr>
          <w:b w:val="0"/>
        </w:rPr>
      </w:pPr>
      <w:bookmarkStart w:id="90" w:name="_Toc371063302"/>
      <w:bookmarkStart w:id="91" w:name="_Toc390868033"/>
      <w:bookmarkStart w:id="92" w:name="_Toc391380935"/>
      <w:bookmarkStart w:id="93" w:name="_Toc391551722"/>
      <w:r w:rsidRPr="004403CB">
        <w:rPr>
          <w:b w:val="0"/>
        </w:rPr>
        <w:t>Handwashing and toilet facilities</w:t>
      </w:r>
      <w:bookmarkEnd w:id="90"/>
      <w:bookmarkEnd w:id="91"/>
      <w:bookmarkEnd w:id="92"/>
      <w:bookmarkEnd w:id="93"/>
    </w:p>
    <w:p w:rsidR="00213473" w:rsidRPr="004403CB" w:rsidRDefault="002812A0" w:rsidP="00E20CBC">
      <w:r w:rsidRPr="004403CB">
        <w:t xml:space="preserve">To facilitate </w:t>
      </w:r>
      <w:r w:rsidR="00D1665A" w:rsidRPr="004403CB">
        <w:t xml:space="preserve">appropriate handwashing practices, </w:t>
      </w:r>
      <w:r w:rsidRPr="004403CB">
        <w:t>it is important that designated, appropriate hand washing facilities are available to milking staff, independent of equipment washing facilities and hoses.  Hand basins should be easily accessible.</w:t>
      </w:r>
    </w:p>
    <w:p w:rsidR="005472C1" w:rsidRPr="004403CB" w:rsidRDefault="005472C1" w:rsidP="00E20CBC"/>
    <w:p w:rsidR="005472C1" w:rsidRPr="004403CB" w:rsidRDefault="005472C1" w:rsidP="00E20CBC">
      <w:r w:rsidRPr="004403CB">
        <w:t xml:space="preserve">Milking staff should </w:t>
      </w:r>
      <w:r w:rsidR="00BF4F72" w:rsidRPr="004403CB">
        <w:t xml:space="preserve">also </w:t>
      </w:r>
      <w:r w:rsidRPr="004403CB">
        <w:t xml:space="preserve">have access to toilet facilities that are well maintained so that they are clean and operating properly. The location </w:t>
      </w:r>
      <w:r w:rsidR="00BF4F72" w:rsidRPr="004403CB">
        <w:t xml:space="preserve">of the toilet </w:t>
      </w:r>
      <w:r w:rsidRPr="004403CB">
        <w:t>should take into account any likelihood of droplet-borne contamination which could affect the safety of the milk.</w:t>
      </w:r>
    </w:p>
    <w:p w:rsidR="00DA3DC4" w:rsidRPr="004403CB" w:rsidRDefault="00DA3DC4" w:rsidP="00E20CBC"/>
    <w:p w:rsidR="00EC00AB" w:rsidRPr="004403CB" w:rsidRDefault="00EC00AB" w:rsidP="00E20CBC">
      <w:pPr>
        <w:rPr>
          <w:b/>
        </w:rPr>
      </w:pPr>
      <w:r w:rsidRPr="004403CB">
        <w:rPr>
          <w:b/>
        </w:rPr>
        <w:br w:type="page"/>
      </w:r>
    </w:p>
    <w:p w:rsidR="00D1665A" w:rsidRPr="004403CB" w:rsidRDefault="00D1665A" w:rsidP="00E20CBC">
      <w:pPr>
        <w:rPr>
          <w:b/>
        </w:rPr>
      </w:pPr>
      <w:r w:rsidRPr="004403CB">
        <w:rPr>
          <w:b/>
        </w:rPr>
        <w:lastRenderedPageBreak/>
        <w:t>Skills and knowledge</w:t>
      </w:r>
    </w:p>
    <w:p w:rsidR="00D1665A" w:rsidRPr="004403CB" w:rsidRDefault="00D1665A" w:rsidP="00531B26"/>
    <w:p w:rsidR="00531B26" w:rsidRPr="004403CB" w:rsidRDefault="00531B26" w:rsidP="00531B26">
      <w:r w:rsidRPr="004403CB">
        <w:t xml:space="preserve">Standard 4.2.4 specifies that persons undertaking primary production activities must have skills and knowledge of food safety and hygiene matters commensurate with their work activities. </w:t>
      </w:r>
      <w:r w:rsidR="00E845C9" w:rsidRPr="004403CB">
        <w:t xml:space="preserve">The food safety program should identify who has the appropriate authority and control to deliver the required outcomes. </w:t>
      </w:r>
      <w:r w:rsidR="00DE3CD4" w:rsidRPr="004403CB">
        <w:t xml:space="preserve">Persons undertaking </w:t>
      </w:r>
      <w:r w:rsidR="00930DF9" w:rsidRPr="004403CB">
        <w:t xml:space="preserve">milking activities, </w:t>
      </w:r>
      <w:r w:rsidR="00E845C9" w:rsidRPr="004403CB">
        <w:t>applying agricultural chemicals or administering veterinary treatments</w:t>
      </w:r>
      <w:r w:rsidR="00DE3CD4" w:rsidRPr="004403CB">
        <w:t>,</w:t>
      </w:r>
      <w:r w:rsidR="00E845C9" w:rsidRPr="004403CB">
        <w:t xml:space="preserve"> should have appropriate competencies and understand how their actions may impact on food safety. </w:t>
      </w:r>
    </w:p>
    <w:p w:rsidR="00531B26" w:rsidRPr="004403CB" w:rsidRDefault="00531B26" w:rsidP="00531B26"/>
    <w:p w:rsidR="003E71DC" w:rsidRPr="004403CB" w:rsidRDefault="00F43142" w:rsidP="00531B26">
      <w:r w:rsidRPr="004403CB">
        <w:t xml:space="preserve">Persons undertaking </w:t>
      </w:r>
      <w:r w:rsidRPr="004403CB">
        <w:rPr>
          <w:rFonts w:cs="Arial"/>
        </w:rPr>
        <w:t>activities related to the production of milk for raw milk products</w:t>
      </w:r>
      <w:r w:rsidRPr="004403CB" w:rsidDel="00F43142">
        <w:t xml:space="preserve"> </w:t>
      </w:r>
      <w:r w:rsidR="007D26FD" w:rsidRPr="004403CB">
        <w:t>should</w:t>
      </w:r>
      <w:r w:rsidR="003E71DC" w:rsidRPr="004403CB">
        <w:t xml:space="preserve"> </w:t>
      </w:r>
      <w:r w:rsidR="00A8648D" w:rsidRPr="004403CB">
        <w:t xml:space="preserve">fully </w:t>
      </w:r>
      <w:r w:rsidR="003E71DC" w:rsidRPr="004403CB">
        <w:t>understand any implications the activities they undertake may have on the microbiological status of the milk.</w:t>
      </w:r>
    </w:p>
    <w:p w:rsidR="003E71DC" w:rsidRPr="004403CB" w:rsidRDefault="003E71DC" w:rsidP="00531B26"/>
    <w:p w:rsidR="00531B26" w:rsidRPr="004403CB" w:rsidRDefault="00B543B5" w:rsidP="00531B26">
      <w:r w:rsidRPr="004403CB">
        <w:t xml:space="preserve">Dairy primary </w:t>
      </w:r>
      <w:r w:rsidR="00531B26" w:rsidRPr="004403CB">
        <w:t>production businesses producing milk for raw milk products should have skills and knowledge (competencies) in the areas of:</w:t>
      </w:r>
    </w:p>
    <w:p w:rsidR="0046032A" w:rsidRPr="004403CB" w:rsidRDefault="0046032A" w:rsidP="00531B26"/>
    <w:p w:rsidR="00531B26" w:rsidRPr="004403CB" w:rsidRDefault="00531B26" w:rsidP="00531B26">
      <w:pPr>
        <w:pStyle w:val="FSBullet1"/>
      </w:pPr>
      <w:r w:rsidRPr="004403CB">
        <w:t>animal health and herd management</w:t>
      </w:r>
      <w:r w:rsidR="001B572D" w:rsidRPr="004403CB">
        <w:t>;</w:t>
      </w:r>
    </w:p>
    <w:p w:rsidR="00531B26" w:rsidRPr="004403CB" w:rsidRDefault="00531B26" w:rsidP="00531B26">
      <w:pPr>
        <w:pStyle w:val="FSBullet1"/>
      </w:pPr>
      <w:r w:rsidRPr="004403CB">
        <w:t>safe production of silage and other conserved feed</w:t>
      </w:r>
      <w:r w:rsidR="001B572D" w:rsidRPr="004403CB">
        <w:t>;</w:t>
      </w:r>
    </w:p>
    <w:p w:rsidR="00531B26" w:rsidRPr="004403CB" w:rsidRDefault="00531B26" w:rsidP="00531B26">
      <w:pPr>
        <w:pStyle w:val="FSBullet1"/>
      </w:pPr>
      <w:r w:rsidRPr="004403CB">
        <w:t>hygienic milking practices</w:t>
      </w:r>
      <w:r w:rsidR="001B572D" w:rsidRPr="004403CB">
        <w:t>;</w:t>
      </w:r>
    </w:p>
    <w:p w:rsidR="00531B26" w:rsidRPr="004403CB" w:rsidRDefault="00531B26" w:rsidP="00531B26">
      <w:pPr>
        <w:pStyle w:val="FSBullet1"/>
      </w:pPr>
      <w:r w:rsidRPr="004403CB">
        <w:t>microbiological hazards and their control measures (food safety)</w:t>
      </w:r>
      <w:r w:rsidR="001B572D" w:rsidRPr="004403CB">
        <w:t>; and</w:t>
      </w:r>
    </w:p>
    <w:p w:rsidR="00531B26" w:rsidRPr="004403CB" w:rsidRDefault="00531B26" w:rsidP="00531B26">
      <w:pPr>
        <w:pStyle w:val="FSBullet1"/>
      </w:pPr>
      <w:proofErr w:type="gramStart"/>
      <w:r w:rsidRPr="004403CB">
        <w:t>cleaning</w:t>
      </w:r>
      <w:proofErr w:type="gramEnd"/>
      <w:r w:rsidRPr="004403CB">
        <w:t xml:space="preserve"> and sanitation requirements.</w:t>
      </w:r>
    </w:p>
    <w:p w:rsidR="00F146A8" w:rsidRPr="004403CB" w:rsidRDefault="00F146A8" w:rsidP="00531B26"/>
    <w:p w:rsidR="0046032A" w:rsidRPr="004403CB" w:rsidRDefault="00A8648D" w:rsidP="00531B26">
      <w:r w:rsidRPr="004403CB">
        <w:t>Records that should be kept include:</w:t>
      </w:r>
    </w:p>
    <w:p w:rsidR="00EC00AB" w:rsidRPr="004403CB" w:rsidRDefault="00EC00AB" w:rsidP="00531B26"/>
    <w:p w:rsidR="00A8648D" w:rsidRPr="004403CB" w:rsidRDefault="00A8648D" w:rsidP="00A8648D">
      <w:pPr>
        <w:pStyle w:val="FSBullet1"/>
      </w:pPr>
      <w:r w:rsidRPr="004403CB">
        <w:t>how staff have been trained (including staff attending courses and on-the-job training provided)</w:t>
      </w:r>
      <w:r w:rsidR="001B572D" w:rsidRPr="004403CB">
        <w:t>; and</w:t>
      </w:r>
    </w:p>
    <w:p w:rsidR="00A8648D" w:rsidRPr="004403CB" w:rsidRDefault="00A8648D" w:rsidP="00A8648D">
      <w:pPr>
        <w:pStyle w:val="FSBullet1"/>
      </w:pPr>
      <w:proofErr w:type="gramStart"/>
      <w:r w:rsidRPr="004403CB">
        <w:t>how</w:t>
      </w:r>
      <w:proofErr w:type="gramEnd"/>
      <w:r w:rsidRPr="004403CB">
        <w:t xml:space="preserve"> competencies are tested.</w:t>
      </w:r>
    </w:p>
    <w:p w:rsidR="00F146A8" w:rsidRPr="004403CB" w:rsidRDefault="00F146A8" w:rsidP="00F146A8"/>
    <w:p w:rsidR="00D1665A" w:rsidRPr="004403CB" w:rsidRDefault="00D1665A" w:rsidP="0072417C">
      <w:pPr>
        <w:pStyle w:val="Heading1"/>
        <w:ind w:left="0" w:firstLine="0"/>
      </w:pPr>
      <w:bookmarkStart w:id="94" w:name="_Toc391551723"/>
      <w:r w:rsidRPr="004403CB">
        <w:t>Subdivision 3 – Transport of milk for raw milk products</w:t>
      </w:r>
      <w:bookmarkEnd w:id="94"/>
    </w:p>
    <w:p w:rsidR="007D26FD" w:rsidRPr="004403CB" w:rsidRDefault="007D26FD" w:rsidP="007D26FD">
      <w:r w:rsidRPr="004403CB">
        <w:t>Additional measures for the collection and transport of milk for raw milk products are specified under subdivision 3 of Division 5.</w:t>
      </w:r>
    </w:p>
    <w:p w:rsidR="00DB30B6" w:rsidRPr="004403CB" w:rsidRDefault="00F146A8" w:rsidP="00DB30B6">
      <w:r w:rsidRPr="004403CB">
        <w:rPr>
          <w:noProof/>
          <w:lang w:eastAsia="en-GB"/>
        </w:rPr>
        <mc:AlternateContent>
          <mc:Choice Requires="wps">
            <w:drawing>
              <wp:anchor distT="0" distB="0" distL="114300" distR="114300" simplePos="0" relativeHeight="251709440" behindDoc="0" locked="0" layoutInCell="1" allowOverlap="1" wp14:anchorId="7B39FA9E" wp14:editId="7A507AF4">
                <wp:simplePos x="0" y="0"/>
                <wp:positionH relativeFrom="column">
                  <wp:posOffset>0</wp:posOffset>
                </wp:positionH>
                <wp:positionV relativeFrom="paragraph">
                  <wp:posOffset>268605</wp:posOffset>
                </wp:positionV>
                <wp:extent cx="1828800" cy="1828800"/>
                <wp:effectExtent l="0" t="0" r="15240" b="1651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7E6005" w:rsidRDefault="00EC00AB" w:rsidP="00DB30B6">
                            <w:pPr>
                              <w:rPr>
                                <w:rFonts w:cs="Arial"/>
                                <w:b/>
                                <w:sz w:val="20"/>
                              </w:rPr>
                            </w:pPr>
                            <w:r w:rsidRPr="007E6005">
                              <w:rPr>
                                <w:rFonts w:cs="Arial"/>
                                <w:b/>
                                <w:sz w:val="20"/>
                              </w:rPr>
                              <w:t>2</w:t>
                            </w:r>
                            <w:r>
                              <w:rPr>
                                <w:rFonts w:cs="Arial"/>
                                <w:b/>
                                <w:sz w:val="20"/>
                              </w:rPr>
                              <w:t>7</w:t>
                            </w:r>
                            <w:r w:rsidRPr="007E6005">
                              <w:rPr>
                                <w:rFonts w:cs="Arial"/>
                                <w:b/>
                                <w:sz w:val="20"/>
                              </w:rPr>
                              <w:tab/>
                              <w:t>Application</w:t>
                            </w:r>
                          </w:p>
                          <w:p w:rsidR="00EC00AB" w:rsidRPr="007E6005" w:rsidRDefault="00EC00AB" w:rsidP="00DB30B6">
                            <w:pPr>
                              <w:rPr>
                                <w:rFonts w:cs="Arial"/>
                                <w:sz w:val="20"/>
                              </w:rPr>
                            </w:pPr>
                          </w:p>
                          <w:p w:rsidR="00EC00AB" w:rsidRPr="007E6005" w:rsidRDefault="00EC00AB" w:rsidP="00DB30B6">
                            <w:pPr>
                              <w:rPr>
                                <w:rStyle w:val="FootnoteChar"/>
                                <w:rFonts w:cs="Arial"/>
                                <w:sz w:val="20"/>
                              </w:rPr>
                            </w:pPr>
                            <w:r w:rsidRPr="007E6005">
                              <w:rPr>
                                <w:rFonts w:cs="Arial"/>
                                <w:sz w:val="20"/>
                              </w:rPr>
                              <w:t>A dairy transport business that collects and transports milk for raw milk products</w:t>
                            </w:r>
                            <w:r w:rsidRPr="007E6005" w:rsidDel="004E323F">
                              <w:rPr>
                                <w:rFonts w:cs="Arial"/>
                                <w:sz w:val="20"/>
                              </w:rPr>
                              <w:t xml:space="preserve"> </w:t>
                            </w:r>
                            <w:r w:rsidRPr="007E6005">
                              <w:rPr>
                                <w:rStyle w:val="FootnoteChar"/>
                                <w:rFonts w:cs="Arial"/>
                                <w:sz w:val="20"/>
                              </w:rPr>
                              <w:t xml:space="preserve">must </w:t>
                            </w:r>
                            <w:r>
                              <w:rPr>
                                <w:rStyle w:val="FootnoteChar"/>
                                <w:rFonts w:cs="Arial"/>
                                <w:sz w:val="20"/>
                              </w:rPr>
                              <w:t>ensure that</w:t>
                            </w:r>
                            <w:r w:rsidRPr="007E6005">
                              <w:rPr>
                                <w:rStyle w:val="FootnoteChar"/>
                                <w:rFonts w:cs="Arial"/>
                                <w:sz w:val="20"/>
                              </w:rPr>
                              <w:t xml:space="preserve"> each requirement of this subdivision</w:t>
                            </w:r>
                            <w:r>
                              <w:rPr>
                                <w:rStyle w:val="FootnoteChar"/>
                                <w:rFonts w:cs="Arial"/>
                                <w:sz w:val="20"/>
                              </w:rPr>
                              <w:t xml:space="preserve"> is met</w:t>
                            </w:r>
                            <w:r w:rsidRPr="007E6005">
                              <w:rPr>
                                <w:rStyle w:val="FootnoteChar"/>
                                <w:rFonts w:cs="Arial"/>
                                <w:sz w:val="20"/>
                              </w:rPr>
                              <w:t>.</w:t>
                            </w:r>
                          </w:p>
                          <w:p w:rsidR="00EC00AB" w:rsidRPr="007E6005" w:rsidRDefault="00EC00AB" w:rsidP="00DB30B6">
                            <w:pPr>
                              <w:rPr>
                                <w:rStyle w:val="FootnoteChar"/>
                                <w:rFonts w:cs="Arial"/>
                                <w:sz w:val="20"/>
                              </w:rPr>
                            </w:pPr>
                          </w:p>
                          <w:p w:rsidR="00EC00AB" w:rsidRPr="007E6005" w:rsidRDefault="00EC00AB" w:rsidP="00DB30B6">
                            <w:pPr>
                              <w:rPr>
                                <w:rFonts w:cs="Arial"/>
                                <w:b/>
                                <w:sz w:val="20"/>
                              </w:rPr>
                            </w:pPr>
                            <w:r>
                              <w:rPr>
                                <w:rFonts w:cs="Arial"/>
                                <w:b/>
                                <w:sz w:val="20"/>
                              </w:rPr>
                              <w:t>28</w:t>
                            </w:r>
                            <w:r w:rsidRPr="007E6005">
                              <w:rPr>
                                <w:rFonts w:cs="Arial"/>
                                <w:b/>
                                <w:sz w:val="20"/>
                              </w:rPr>
                              <w:tab/>
                              <w:t>Requirement for additional and specific control measures</w:t>
                            </w:r>
                          </w:p>
                          <w:p w:rsidR="00EC00AB" w:rsidRPr="007E6005" w:rsidRDefault="00EC00AB" w:rsidP="00DB30B6">
                            <w:pPr>
                              <w:rPr>
                                <w:rFonts w:cs="Arial"/>
                                <w:sz w:val="20"/>
                              </w:rPr>
                            </w:pPr>
                          </w:p>
                          <w:p w:rsidR="00EC00AB" w:rsidRPr="003558CD" w:rsidRDefault="00EC00AB" w:rsidP="003F6CFD">
                            <w:pPr>
                              <w:rPr>
                                <w:rFonts w:cs="Arial"/>
                                <w:sz w:val="20"/>
                              </w:rPr>
                            </w:pPr>
                            <w:r w:rsidRPr="007E6005">
                              <w:rPr>
                                <w:rFonts w:cs="Arial"/>
                                <w:sz w:val="20"/>
                              </w:rPr>
                              <w:t>The</w:t>
                            </w:r>
                            <w:r w:rsidRPr="007E6005">
                              <w:rPr>
                                <w:rStyle w:val="FootnoteChar"/>
                                <w:rFonts w:cs="Arial"/>
                                <w:sz w:val="20"/>
                              </w:rPr>
                              <w:t xml:space="preserve"> documented food safety program required by clause 7 must include control measures that ensure the requirements of this subdivision are met.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7" o:spid="_x0000_s1036" type="#_x0000_t202" style="position:absolute;margin-left:0;margin-top:21.15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" fillcolor="#f2f2f2 [3052]" strokeweight=".5pt">
                <v:textbox style="mso-fit-shape-to-text:t">
                  <w:txbxContent>
                    <w:p w:rsidR="00EC00AB" w:rsidRPr="007E6005" w:rsidRDefault="00EC00AB" w:rsidP="00DB30B6">
                      <w:pPr>
                        <w:rPr>
                          <w:rFonts w:cs="Arial"/>
                          <w:b/>
                          <w:sz w:val="20"/>
                        </w:rPr>
                      </w:pPr>
                      <w:r w:rsidRPr="007E6005">
                        <w:rPr>
                          <w:rFonts w:cs="Arial"/>
                          <w:b/>
                          <w:sz w:val="20"/>
                        </w:rPr>
                        <w:t>2</w:t>
                      </w:r>
                      <w:r>
                        <w:rPr>
                          <w:rFonts w:cs="Arial"/>
                          <w:b/>
                          <w:sz w:val="20"/>
                        </w:rPr>
                        <w:t>7</w:t>
                      </w:r>
                      <w:r w:rsidRPr="007E6005">
                        <w:rPr>
                          <w:rFonts w:cs="Arial"/>
                          <w:b/>
                          <w:sz w:val="20"/>
                        </w:rPr>
                        <w:tab/>
                        <w:t>Application</w:t>
                      </w:r>
                    </w:p>
                    <w:p w:rsidR="00EC00AB" w:rsidRPr="007E6005" w:rsidRDefault="00EC00AB" w:rsidP="00DB30B6">
                      <w:pPr>
                        <w:rPr>
                          <w:rFonts w:cs="Arial"/>
                          <w:sz w:val="20"/>
                        </w:rPr>
                      </w:pPr>
                    </w:p>
                    <w:p w:rsidR="00EC00AB" w:rsidRPr="007E6005" w:rsidRDefault="00EC00AB" w:rsidP="00DB30B6">
                      <w:pPr>
                        <w:rPr>
                          <w:rStyle w:val="FootnoteChar"/>
                          <w:rFonts w:cs="Arial"/>
                          <w:sz w:val="20"/>
                        </w:rPr>
                      </w:pPr>
                      <w:r w:rsidRPr="007E6005">
                        <w:rPr>
                          <w:rFonts w:cs="Arial"/>
                          <w:sz w:val="20"/>
                        </w:rPr>
                        <w:t>A dairy transport business that collects and transports milk for raw milk products</w:t>
                      </w:r>
                      <w:r w:rsidRPr="007E6005" w:rsidDel="004E323F">
                        <w:rPr>
                          <w:rFonts w:cs="Arial"/>
                          <w:sz w:val="20"/>
                        </w:rPr>
                        <w:t xml:space="preserve"> </w:t>
                      </w:r>
                      <w:r w:rsidRPr="007E6005">
                        <w:rPr>
                          <w:rStyle w:val="FootnoteChar"/>
                          <w:rFonts w:cs="Arial"/>
                          <w:sz w:val="20"/>
                        </w:rPr>
                        <w:t xml:space="preserve">must </w:t>
                      </w:r>
                      <w:r>
                        <w:rPr>
                          <w:rStyle w:val="FootnoteChar"/>
                          <w:rFonts w:cs="Arial"/>
                          <w:sz w:val="20"/>
                        </w:rPr>
                        <w:t>ensure that</w:t>
                      </w:r>
                      <w:r w:rsidRPr="007E6005">
                        <w:rPr>
                          <w:rStyle w:val="FootnoteChar"/>
                          <w:rFonts w:cs="Arial"/>
                          <w:sz w:val="20"/>
                        </w:rPr>
                        <w:t xml:space="preserve"> each requirement of this subdivision</w:t>
                      </w:r>
                      <w:r>
                        <w:rPr>
                          <w:rStyle w:val="FootnoteChar"/>
                          <w:rFonts w:cs="Arial"/>
                          <w:sz w:val="20"/>
                        </w:rPr>
                        <w:t xml:space="preserve"> is met</w:t>
                      </w:r>
                      <w:r w:rsidRPr="007E6005">
                        <w:rPr>
                          <w:rStyle w:val="FootnoteChar"/>
                          <w:rFonts w:cs="Arial"/>
                          <w:sz w:val="20"/>
                        </w:rPr>
                        <w:t>.</w:t>
                      </w:r>
                    </w:p>
                    <w:p w:rsidR="00EC00AB" w:rsidRPr="007E6005" w:rsidRDefault="00EC00AB" w:rsidP="00DB30B6">
                      <w:pPr>
                        <w:rPr>
                          <w:rStyle w:val="FootnoteChar"/>
                          <w:rFonts w:cs="Arial"/>
                          <w:sz w:val="20"/>
                        </w:rPr>
                      </w:pPr>
                    </w:p>
                    <w:p w:rsidR="00EC00AB" w:rsidRPr="007E6005" w:rsidRDefault="00EC00AB" w:rsidP="00DB30B6">
                      <w:pPr>
                        <w:rPr>
                          <w:rFonts w:cs="Arial"/>
                          <w:b/>
                          <w:sz w:val="20"/>
                        </w:rPr>
                      </w:pPr>
                      <w:r>
                        <w:rPr>
                          <w:rFonts w:cs="Arial"/>
                          <w:b/>
                          <w:sz w:val="20"/>
                        </w:rPr>
                        <w:t>28</w:t>
                      </w:r>
                      <w:r w:rsidRPr="007E6005">
                        <w:rPr>
                          <w:rFonts w:cs="Arial"/>
                          <w:b/>
                          <w:sz w:val="20"/>
                        </w:rPr>
                        <w:tab/>
                        <w:t>Requirement for additional and specific control measures</w:t>
                      </w:r>
                    </w:p>
                    <w:p w:rsidR="00EC00AB" w:rsidRPr="007E6005" w:rsidRDefault="00EC00AB" w:rsidP="00DB30B6">
                      <w:pPr>
                        <w:rPr>
                          <w:rFonts w:cs="Arial"/>
                          <w:sz w:val="20"/>
                        </w:rPr>
                      </w:pPr>
                    </w:p>
                    <w:p w:rsidR="00EC00AB" w:rsidRPr="003558CD" w:rsidRDefault="00EC00AB" w:rsidP="003F6CFD">
                      <w:pPr>
                        <w:rPr>
                          <w:rFonts w:cs="Arial"/>
                          <w:sz w:val="20"/>
                        </w:rPr>
                      </w:pPr>
                      <w:r w:rsidRPr="007E6005">
                        <w:rPr>
                          <w:rFonts w:cs="Arial"/>
                          <w:sz w:val="20"/>
                        </w:rPr>
                        <w:t>The</w:t>
                      </w:r>
                      <w:r w:rsidRPr="007E6005">
                        <w:rPr>
                          <w:rStyle w:val="FootnoteChar"/>
                          <w:rFonts w:cs="Arial"/>
                          <w:sz w:val="20"/>
                        </w:rPr>
                        <w:t xml:space="preserve"> documented food safety program required by clause 7 must include control measures that ensure the requirements of this subdivision are met.</w:t>
                      </w:r>
                    </w:p>
                  </w:txbxContent>
                </v:textbox>
                <w10:wrap type="square"/>
              </v:shape>
            </w:pict>
          </mc:Fallback>
        </mc:AlternateContent>
      </w:r>
    </w:p>
    <w:p w:rsidR="00DB30B6" w:rsidRPr="004403CB" w:rsidRDefault="00DB30B6" w:rsidP="00DB30B6"/>
    <w:p w:rsidR="00F146A8" w:rsidRPr="004403CB" w:rsidRDefault="00D57F94" w:rsidP="00F146A8">
      <w:r w:rsidRPr="004403CB">
        <w:t xml:space="preserve">Clause 27 specifies to what businesses the requirements of subdivision 3 apply i.e. dairy transport businesses that collect and transport milk for raw milk products. </w:t>
      </w:r>
      <w:r w:rsidR="00F146A8" w:rsidRPr="004403CB">
        <w:t xml:space="preserve">Clause 28 makes clear that the business’s food safety program must include the additional measures specified </w:t>
      </w:r>
      <w:r w:rsidRPr="004403CB">
        <w:t xml:space="preserve">under subdivision 3 </w:t>
      </w:r>
      <w:r w:rsidR="00F146A8" w:rsidRPr="004403CB">
        <w:t>in addition to baseline measures.</w:t>
      </w:r>
    </w:p>
    <w:p w:rsidR="00F146A8" w:rsidRPr="004403CB" w:rsidRDefault="00F146A8" w:rsidP="00AD10B4">
      <w:pPr>
        <w:pStyle w:val="Heading3"/>
        <w:rPr>
          <w:lang w:val="en-GB"/>
        </w:rPr>
      </w:pPr>
      <w:bookmarkStart w:id="95" w:name="_Toc391380937"/>
      <w:bookmarkStart w:id="96" w:name="_Toc391551724"/>
      <w:r w:rsidRPr="004403CB">
        <w:rPr>
          <w:lang w:val="en-GB"/>
        </w:rPr>
        <w:t>Baseline measures for transport</w:t>
      </w:r>
      <w:bookmarkEnd w:id="95"/>
      <w:bookmarkEnd w:id="96"/>
    </w:p>
    <w:p w:rsidR="00EC00AB" w:rsidRPr="004403CB" w:rsidRDefault="00FD6A3C" w:rsidP="00741547">
      <w:pPr>
        <w:rPr>
          <w:rFonts w:cs="Arial"/>
        </w:rPr>
      </w:pPr>
      <w:r w:rsidRPr="004403CB">
        <w:rPr>
          <w:rFonts w:cs="Arial"/>
        </w:rPr>
        <w:t>Standard 4.2.4 requires businesses involved in the collection and transport of milk</w:t>
      </w:r>
      <w:r w:rsidR="00374EDA" w:rsidRPr="004403CB">
        <w:rPr>
          <w:rFonts w:cs="Arial"/>
        </w:rPr>
        <w:t xml:space="preserve"> to</w:t>
      </w:r>
      <w:r w:rsidRPr="004403CB">
        <w:rPr>
          <w:rFonts w:cs="Arial"/>
        </w:rPr>
        <w:t xml:space="preserve"> control potential food safety hazards by implementing a documented food safety program. </w:t>
      </w:r>
      <w:r w:rsidR="00EC00AB" w:rsidRPr="004403CB">
        <w:rPr>
          <w:rFonts w:cs="Arial"/>
        </w:rPr>
        <w:br w:type="page"/>
      </w:r>
    </w:p>
    <w:p w:rsidR="00741547" w:rsidRPr="004403CB" w:rsidRDefault="007210D8" w:rsidP="00741547">
      <w:pPr>
        <w:rPr>
          <w:rFonts w:cs="Arial"/>
        </w:rPr>
      </w:pPr>
      <w:r w:rsidRPr="004403CB">
        <w:rPr>
          <w:rFonts w:cs="Arial"/>
        </w:rPr>
        <w:lastRenderedPageBreak/>
        <w:t xml:space="preserve">Measures that must be covered in the program </w:t>
      </w:r>
      <w:r w:rsidR="00741547" w:rsidRPr="004403CB">
        <w:rPr>
          <w:rFonts w:cs="Arial"/>
        </w:rPr>
        <w:t>are specified under clauses 8 to 11 and essentially cover</w:t>
      </w:r>
      <w:r w:rsidRPr="004403CB">
        <w:rPr>
          <w:rFonts w:cs="Arial"/>
        </w:rPr>
        <w:t xml:space="preserve"> cleaning and sanitising of vehicles and equipment; personal hygiene; time and temperature control; skills and knowledge requirements</w:t>
      </w:r>
      <w:r w:rsidR="00D4651A" w:rsidRPr="004403CB">
        <w:rPr>
          <w:rFonts w:cs="Arial"/>
        </w:rPr>
        <w:t xml:space="preserve">, </w:t>
      </w:r>
      <w:r w:rsidRPr="004403CB">
        <w:rPr>
          <w:rFonts w:cs="Arial"/>
        </w:rPr>
        <w:t>and traceability.</w:t>
      </w:r>
      <w:r w:rsidR="00741547" w:rsidRPr="004403CB">
        <w:rPr>
          <w:rFonts w:cs="Arial"/>
        </w:rPr>
        <w:t xml:space="preserve"> </w:t>
      </w:r>
      <w:r w:rsidR="00C33740" w:rsidRPr="004403CB">
        <w:rPr>
          <w:rFonts w:cs="Arial"/>
        </w:rPr>
        <w:t>T</w:t>
      </w:r>
      <w:r w:rsidR="00741547" w:rsidRPr="004403CB">
        <w:rPr>
          <w:rFonts w:cs="Arial"/>
        </w:rPr>
        <w:t>he food safety program should include</w:t>
      </w:r>
      <w:r w:rsidR="00374EDA" w:rsidRPr="004403CB">
        <w:rPr>
          <w:rFonts w:cs="Arial"/>
        </w:rPr>
        <w:t xml:space="preserve"> the following elements</w:t>
      </w:r>
      <w:r w:rsidR="00741547" w:rsidRPr="004403CB">
        <w:rPr>
          <w:rFonts w:cs="Arial"/>
        </w:rPr>
        <w:t>:</w:t>
      </w:r>
    </w:p>
    <w:p w:rsidR="00EC00AB" w:rsidRPr="004403CB" w:rsidRDefault="00EC00AB" w:rsidP="00741547">
      <w:pPr>
        <w:rPr>
          <w:rFonts w:cs="Arial"/>
        </w:rPr>
      </w:pPr>
    </w:p>
    <w:p w:rsidR="00741547" w:rsidRPr="004403CB" w:rsidRDefault="00741547" w:rsidP="00741547">
      <w:pPr>
        <w:pStyle w:val="FSBullet1"/>
      </w:pPr>
      <w:r w:rsidRPr="004403CB">
        <w:t>Cleaning and sanitation program</w:t>
      </w:r>
    </w:p>
    <w:p w:rsidR="00741547" w:rsidRPr="004403CB" w:rsidRDefault="00741547" w:rsidP="00741547">
      <w:pPr>
        <w:pStyle w:val="FSBullet1"/>
      </w:pPr>
      <w:r w:rsidRPr="004403CB">
        <w:t>Maintenance program</w:t>
      </w:r>
    </w:p>
    <w:p w:rsidR="00741547" w:rsidRPr="004403CB" w:rsidRDefault="00741547" w:rsidP="00741547">
      <w:pPr>
        <w:pStyle w:val="FSBullet1"/>
      </w:pPr>
      <w:r w:rsidRPr="004403CB">
        <w:t>Pest control</w:t>
      </w:r>
    </w:p>
    <w:p w:rsidR="00741547" w:rsidRPr="004403CB" w:rsidRDefault="00741547" w:rsidP="00741547">
      <w:pPr>
        <w:pStyle w:val="FSBullet1"/>
      </w:pPr>
      <w:r w:rsidRPr="004403CB">
        <w:t>Personal hygiene practices</w:t>
      </w:r>
    </w:p>
    <w:p w:rsidR="00741547" w:rsidRPr="004403CB" w:rsidRDefault="00741547" w:rsidP="00741547">
      <w:pPr>
        <w:pStyle w:val="FSBullet1"/>
      </w:pPr>
      <w:r w:rsidRPr="004403CB">
        <w:t>Health requirements</w:t>
      </w:r>
    </w:p>
    <w:p w:rsidR="00FD6A3C" w:rsidRPr="004403CB" w:rsidRDefault="00741547" w:rsidP="00741547">
      <w:pPr>
        <w:pStyle w:val="FSBullet1"/>
      </w:pPr>
      <w:r w:rsidRPr="004403CB">
        <w:t>Traceability system</w:t>
      </w:r>
    </w:p>
    <w:p w:rsidR="00741547" w:rsidRPr="004403CB" w:rsidRDefault="00741547">
      <w:pPr>
        <w:rPr>
          <w:rFonts w:cs="Arial"/>
        </w:rPr>
      </w:pPr>
    </w:p>
    <w:p w:rsidR="00374EDA" w:rsidRPr="004403CB" w:rsidRDefault="00374EDA" w:rsidP="00374EDA">
      <w:pPr>
        <w:rPr>
          <w:rFonts w:cs="Arial"/>
        </w:rPr>
      </w:pPr>
      <w:r w:rsidRPr="004403CB">
        <w:t xml:space="preserve">The collection and transport of milk for raw milk products requires a greater level of control to ensure that there is no cross-contamination between milk for suitable for raw milk products with that for general dairy processing or temperature abuse. The additional measures that are required to ensure this level of control is met are elaborated below in relation to existing baseline requirements. </w:t>
      </w:r>
      <w:r w:rsidRPr="004403CB">
        <w:rPr>
          <w:rFonts w:cs="Arial"/>
        </w:rPr>
        <w:t>Supplementary information relating to general dairy requirements is provided as context in which the additional measures for collection and transport of milk for raw milk products apply.</w:t>
      </w:r>
    </w:p>
    <w:p w:rsidR="00F146A8" w:rsidRPr="004403CB" w:rsidRDefault="00F146A8" w:rsidP="00F146A8">
      <w:pPr>
        <w:pStyle w:val="Heading2"/>
        <w:rPr>
          <w:lang w:val="en-GB"/>
        </w:rPr>
      </w:pPr>
      <w:bookmarkStart w:id="97" w:name="_Toc391551725"/>
      <w:r w:rsidRPr="004403CB">
        <w:rPr>
          <w:lang w:val="en-GB"/>
        </w:rPr>
        <w:t>29</w:t>
      </w:r>
      <w:r w:rsidRPr="004403CB">
        <w:rPr>
          <w:lang w:val="en-GB"/>
        </w:rPr>
        <w:tab/>
        <w:t>Requirements for temperature control</w:t>
      </w:r>
      <w:bookmarkEnd w:id="97"/>
    </w:p>
    <w:p w:rsidR="00F146A8" w:rsidRPr="004403CB" w:rsidRDefault="00F146A8" w:rsidP="00374EDA">
      <w:pPr>
        <w:rPr>
          <w:rFonts w:cs="Arial"/>
        </w:rPr>
      </w:pPr>
    </w:p>
    <w:p w:rsidR="005E29DC" w:rsidRPr="004403CB" w:rsidRDefault="004E526A" w:rsidP="00374EDA">
      <w:pPr>
        <w:rPr>
          <w:rFonts w:cs="Arial"/>
        </w:rPr>
      </w:pPr>
      <w:r w:rsidRPr="004403CB">
        <w:rPr>
          <w:noProof/>
          <w:lang w:eastAsia="en-GB"/>
        </w:rPr>
        <mc:AlternateContent>
          <mc:Choice Requires="wps">
            <w:drawing>
              <wp:inline distT="0" distB="0" distL="0" distR="0" wp14:anchorId="7C89D0B5" wp14:editId="4E18A983">
                <wp:extent cx="1828800" cy="1828800"/>
                <wp:effectExtent l="0" t="0" r="15240" b="22860"/>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7E6005" w:rsidRDefault="00EC00AB" w:rsidP="005E29DC">
                            <w:pPr>
                              <w:pStyle w:val="ListParagraph"/>
                              <w:numPr>
                                <w:ilvl w:val="0"/>
                                <w:numId w:val="21"/>
                              </w:numPr>
                              <w:tabs>
                                <w:tab w:val="left" w:pos="851"/>
                              </w:tabs>
                              <w:ind w:left="0" w:firstLine="0"/>
                              <w:rPr>
                                <w:rFonts w:cs="Arial"/>
                                <w:sz w:val="20"/>
                                <w:szCs w:val="20"/>
                              </w:rPr>
                            </w:pPr>
                            <w:r w:rsidRPr="007E6005">
                              <w:rPr>
                                <w:rFonts w:cs="Arial"/>
                                <w:sz w:val="20"/>
                                <w:szCs w:val="20"/>
                              </w:rPr>
                              <w:t>The temperature of milk for raw milk products</w:t>
                            </w:r>
                            <w:r w:rsidRPr="007E6005" w:rsidDel="004E323F">
                              <w:rPr>
                                <w:rFonts w:cs="Arial"/>
                                <w:sz w:val="20"/>
                                <w:szCs w:val="20"/>
                              </w:rPr>
                              <w:t xml:space="preserve"> </w:t>
                            </w:r>
                            <w:r w:rsidRPr="007E6005">
                              <w:rPr>
                                <w:rFonts w:cs="Arial"/>
                                <w:sz w:val="20"/>
                                <w:szCs w:val="20"/>
                              </w:rPr>
                              <w:t>must not exceed 8°C at any point between the collection of that raw milk from the dairy primary production business that produced it and its delivery to a dairy processing business for processing.</w:t>
                            </w:r>
                          </w:p>
                          <w:p w:rsidR="00EC00AB" w:rsidRPr="007E6005" w:rsidRDefault="00EC00AB" w:rsidP="005E29DC">
                            <w:pPr>
                              <w:pStyle w:val="ListParagraph"/>
                              <w:ind w:left="567" w:hanging="567"/>
                              <w:rPr>
                                <w:rFonts w:cs="Arial"/>
                                <w:sz w:val="20"/>
                                <w:szCs w:val="20"/>
                              </w:rPr>
                            </w:pPr>
                          </w:p>
                          <w:p w:rsidR="00EC00AB" w:rsidRDefault="00EC00AB" w:rsidP="005E29DC">
                            <w:pPr>
                              <w:pStyle w:val="ListParagraph"/>
                              <w:numPr>
                                <w:ilvl w:val="0"/>
                                <w:numId w:val="21"/>
                              </w:numPr>
                              <w:tabs>
                                <w:tab w:val="left" w:pos="851"/>
                              </w:tabs>
                              <w:ind w:left="0" w:firstLine="0"/>
                              <w:rPr>
                                <w:rFonts w:cs="Arial"/>
                                <w:sz w:val="20"/>
                                <w:szCs w:val="20"/>
                              </w:rPr>
                            </w:pPr>
                            <w:r w:rsidRPr="007E6005">
                              <w:rPr>
                                <w:rFonts w:cs="Arial"/>
                                <w:sz w:val="20"/>
                                <w:szCs w:val="20"/>
                              </w:rPr>
                              <w:t>Subclause (1) does not apply if</w:t>
                            </w:r>
                            <w:r>
                              <w:rPr>
                                <w:rFonts w:cs="Arial"/>
                                <w:sz w:val="20"/>
                                <w:szCs w:val="20"/>
                              </w:rPr>
                              <w:t>:</w:t>
                            </w:r>
                          </w:p>
                          <w:p w:rsidR="00EC00AB" w:rsidRPr="00D36E0B" w:rsidRDefault="00EC00AB" w:rsidP="005E29DC">
                            <w:pPr>
                              <w:pStyle w:val="ListParagraph"/>
                              <w:rPr>
                                <w:rFonts w:cs="Arial"/>
                                <w:sz w:val="20"/>
                                <w:szCs w:val="20"/>
                              </w:rPr>
                            </w:pPr>
                          </w:p>
                          <w:p w:rsidR="00EC00AB" w:rsidRDefault="00EC00AB" w:rsidP="005E29DC">
                            <w:pPr>
                              <w:pStyle w:val="ListParagraph"/>
                              <w:numPr>
                                <w:ilvl w:val="0"/>
                                <w:numId w:val="22"/>
                              </w:numPr>
                              <w:ind w:left="1701" w:hanging="850"/>
                              <w:rPr>
                                <w:rFonts w:cs="Arial"/>
                                <w:sz w:val="20"/>
                                <w:szCs w:val="20"/>
                              </w:rPr>
                            </w:pPr>
                            <w:r w:rsidRPr="0062225E">
                              <w:rPr>
                                <w:rFonts w:cs="Arial"/>
                                <w:sz w:val="20"/>
                                <w:szCs w:val="20"/>
                              </w:rPr>
                              <w:t>the milk is collected from the dairy primary production business within 2 hours of it being milked</w:t>
                            </w:r>
                            <w:r>
                              <w:rPr>
                                <w:rFonts w:cs="Arial"/>
                                <w:sz w:val="20"/>
                                <w:szCs w:val="20"/>
                              </w:rPr>
                              <w:t>; or</w:t>
                            </w:r>
                          </w:p>
                          <w:p w:rsidR="00EC00AB" w:rsidRPr="00F01CF7" w:rsidRDefault="00EC00AB" w:rsidP="00E41C07">
                            <w:pPr>
                              <w:pStyle w:val="ListParagraph"/>
                              <w:numPr>
                                <w:ilvl w:val="0"/>
                                <w:numId w:val="22"/>
                              </w:numPr>
                              <w:ind w:left="1701" w:hanging="850"/>
                              <w:rPr>
                                <w:rFonts w:cs="Arial"/>
                                <w:sz w:val="20"/>
                                <w:szCs w:val="20"/>
                              </w:rPr>
                            </w:pPr>
                            <w:proofErr w:type="gramStart"/>
                            <w:r>
                              <w:rPr>
                                <w:rFonts w:cs="Arial"/>
                                <w:sz w:val="20"/>
                                <w:szCs w:val="20"/>
                              </w:rPr>
                              <w:t>the</w:t>
                            </w:r>
                            <w:proofErr w:type="gramEnd"/>
                            <w:r>
                              <w:rPr>
                                <w:rFonts w:cs="Arial"/>
                                <w:sz w:val="20"/>
                                <w:szCs w:val="20"/>
                              </w:rPr>
                              <w:t xml:space="preserve"> </w:t>
                            </w:r>
                            <w:r w:rsidRPr="007E6005">
                              <w:rPr>
                                <w:rFonts w:cs="Arial"/>
                                <w:sz w:val="20"/>
                              </w:rPr>
                              <w:t xml:space="preserve">dairy transport business </w:t>
                            </w:r>
                            <w:r>
                              <w:rPr>
                                <w:rFonts w:cs="Arial"/>
                                <w:sz w:val="20"/>
                                <w:szCs w:val="20"/>
                              </w:rPr>
                              <w:t xml:space="preserve">uses </w:t>
                            </w:r>
                            <w:r>
                              <w:rPr>
                                <w:rFonts w:cs="Arial"/>
                                <w:sz w:val="20"/>
                              </w:rPr>
                              <w:t>a documented alternative to the</w:t>
                            </w:r>
                            <w:r>
                              <w:rPr>
                                <w:rFonts w:cs="Arial"/>
                                <w:sz w:val="20"/>
                                <w:szCs w:val="20"/>
                              </w:rPr>
                              <w:t xml:space="preserve"> method </w:t>
                            </w:r>
                            <w:r>
                              <w:rPr>
                                <w:rFonts w:cs="Arial"/>
                                <w:sz w:val="20"/>
                              </w:rPr>
                              <w:t>prescribed by subclause</w:t>
                            </w:r>
                            <w:r>
                              <w:rPr>
                                <w:rFonts w:cs="Arial"/>
                                <w:sz w:val="20"/>
                                <w:szCs w:val="20"/>
                              </w:rPr>
                              <w:t xml:space="preserve"> (1).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7" o:spid="_x0000_s103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CeroBlfAgAA2gQAAA4AAAAAAAAAAAAAAAAALgIAAGRycy9lMm9Eb2MueG1s&#10;UEsBAi0AFAAGAAgAAAAhADZUTwHZAAAABQEAAA8AAAAAAAAAAAAAAAAAuQQAAGRycy9kb3ducmV2&#10;LnhtbFBLBQYAAAAABAAEAPMAAAC/BQAAAAA=&#10;" fillcolor="#f2f2f2 [3052]" strokeweight=".5pt">
                <v:textbox style="mso-fit-shape-to-text:t">
                  <w:txbxContent>
                    <w:p w:rsidR="00EC00AB" w:rsidRPr="007E6005" w:rsidRDefault="00EC00AB" w:rsidP="005E29DC">
                      <w:pPr>
                        <w:pStyle w:val="ListParagraph"/>
                        <w:numPr>
                          <w:ilvl w:val="0"/>
                          <w:numId w:val="21"/>
                        </w:numPr>
                        <w:tabs>
                          <w:tab w:val="left" w:pos="851"/>
                        </w:tabs>
                        <w:ind w:left="0" w:firstLine="0"/>
                        <w:rPr>
                          <w:rFonts w:cs="Arial"/>
                          <w:sz w:val="20"/>
                          <w:szCs w:val="20"/>
                        </w:rPr>
                      </w:pPr>
                      <w:r w:rsidRPr="007E6005">
                        <w:rPr>
                          <w:rFonts w:cs="Arial"/>
                          <w:sz w:val="20"/>
                          <w:szCs w:val="20"/>
                        </w:rPr>
                        <w:t>The temperature of milk for raw milk products</w:t>
                      </w:r>
                      <w:r w:rsidRPr="007E6005" w:rsidDel="004E323F">
                        <w:rPr>
                          <w:rFonts w:cs="Arial"/>
                          <w:sz w:val="20"/>
                          <w:szCs w:val="20"/>
                        </w:rPr>
                        <w:t xml:space="preserve"> </w:t>
                      </w:r>
                      <w:r w:rsidRPr="007E6005">
                        <w:rPr>
                          <w:rFonts w:cs="Arial"/>
                          <w:sz w:val="20"/>
                          <w:szCs w:val="20"/>
                        </w:rPr>
                        <w:t>must not exceed 8°C at any point between the collection of that raw milk from the dairy primary production business that produced it and its delivery to a dairy processing business for processing.</w:t>
                      </w:r>
                    </w:p>
                    <w:p w:rsidR="00EC00AB" w:rsidRPr="007E6005" w:rsidRDefault="00EC00AB" w:rsidP="005E29DC">
                      <w:pPr>
                        <w:pStyle w:val="ListParagraph"/>
                        <w:ind w:left="567" w:hanging="567"/>
                        <w:rPr>
                          <w:rFonts w:cs="Arial"/>
                          <w:sz w:val="20"/>
                          <w:szCs w:val="20"/>
                        </w:rPr>
                      </w:pPr>
                    </w:p>
                    <w:p w:rsidR="00EC00AB" w:rsidRDefault="00EC00AB" w:rsidP="005E29DC">
                      <w:pPr>
                        <w:pStyle w:val="ListParagraph"/>
                        <w:numPr>
                          <w:ilvl w:val="0"/>
                          <w:numId w:val="21"/>
                        </w:numPr>
                        <w:tabs>
                          <w:tab w:val="left" w:pos="851"/>
                        </w:tabs>
                        <w:ind w:left="0" w:firstLine="0"/>
                        <w:rPr>
                          <w:rFonts w:cs="Arial"/>
                          <w:sz w:val="20"/>
                          <w:szCs w:val="20"/>
                        </w:rPr>
                      </w:pPr>
                      <w:r w:rsidRPr="007E6005">
                        <w:rPr>
                          <w:rFonts w:cs="Arial"/>
                          <w:sz w:val="20"/>
                          <w:szCs w:val="20"/>
                        </w:rPr>
                        <w:t>Subclause (1) does not apply if</w:t>
                      </w:r>
                      <w:r>
                        <w:rPr>
                          <w:rFonts w:cs="Arial"/>
                          <w:sz w:val="20"/>
                          <w:szCs w:val="20"/>
                        </w:rPr>
                        <w:t>:</w:t>
                      </w:r>
                    </w:p>
                    <w:p w:rsidR="00EC00AB" w:rsidRPr="00D36E0B" w:rsidRDefault="00EC00AB" w:rsidP="005E29DC">
                      <w:pPr>
                        <w:pStyle w:val="ListParagraph"/>
                        <w:rPr>
                          <w:rFonts w:cs="Arial"/>
                          <w:sz w:val="20"/>
                          <w:szCs w:val="20"/>
                        </w:rPr>
                      </w:pPr>
                    </w:p>
                    <w:p w:rsidR="00EC00AB" w:rsidRDefault="00EC00AB" w:rsidP="005E29DC">
                      <w:pPr>
                        <w:pStyle w:val="ListParagraph"/>
                        <w:numPr>
                          <w:ilvl w:val="0"/>
                          <w:numId w:val="22"/>
                        </w:numPr>
                        <w:ind w:left="1701" w:hanging="850"/>
                        <w:rPr>
                          <w:rFonts w:cs="Arial"/>
                          <w:sz w:val="20"/>
                          <w:szCs w:val="20"/>
                        </w:rPr>
                      </w:pPr>
                      <w:r w:rsidRPr="0062225E">
                        <w:rPr>
                          <w:rFonts w:cs="Arial"/>
                          <w:sz w:val="20"/>
                          <w:szCs w:val="20"/>
                        </w:rPr>
                        <w:t>the milk is collected from the dairy primary production business within 2 hours of it being milked</w:t>
                      </w:r>
                      <w:r>
                        <w:rPr>
                          <w:rFonts w:cs="Arial"/>
                          <w:sz w:val="20"/>
                          <w:szCs w:val="20"/>
                        </w:rPr>
                        <w:t>; or</w:t>
                      </w:r>
                    </w:p>
                    <w:p w:rsidR="00EC00AB" w:rsidRPr="00F01CF7" w:rsidRDefault="00EC00AB" w:rsidP="00E41C07">
                      <w:pPr>
                        <w:pStyle w:val="ListParagraph"/>
                        <w:numPr>
                          <w:ilvl w:val="0"/>
                          <w:numId w:val="22"/>
                        </w:numPr>
                        <w:ind w:left="1701" w:hanging="850"/>
                        <w:rPr>
                          <w:rFonts w:cs="Arial"/>
                          <w:sz w:val="20"/>
                          <w:szCs w:val="20"/>
                        </w:rPr>
                      </w:pPr>
                      <w:proofErr w:type="gramStart"/>
                      <w:r>
                        <w:rPr>
                          <w:rFonts w:cs="Arial"/>
                          <w:sz w:val="20"/>
                          <w:szCs w:val="20"/>
                        </w:rPr>
                        <w:t>the</w:t>
                      </w:r>
                      <w:proofErr w:type="gramEnd"/>
                      <w:r>
                        <w:rPr>
                          <w:rFonts w:cs="Arial"/>
                          <w:sz w:val="20"/>
                          <w:szCs w:val="20"/>
                        </w:rPr>
                        <w:t xml:space="preserve"> </w:t>
                      </w:r>
                      <w:r w:rsidRPr="007E6005">
                        <w:rPr>
                          <w:rFonts w:cs="Arial"/>
                          <w:sz w:val="20"/>
                        </w:rPr>
                        <w:t xml:space="preserve">dairy transport business </w:t>
                      </w:r>
                      <w:r>
                        <w:rPr>
                          <w:rFonts w:cs="Arial"/>
                          <w:sz w:val="20"/>
                          <w:szCs w:val="20"/>
                        </w:rPr>
                        <w:t xml:space="preserve">uses </w:t>
                      </w:r>
                      <w:r>
                        <w:rPr>
                          <w:rFonts w:cs="Arial"/>
                          <w:sz w:val="20"/>
                        </w:rPr>
                        <w:t>a documented alternative to the</w:t>
                      </w:r>
                      <w:r>
                        <w:rPr>
                          <w:rFonts w:cs="Arial"/>
                          <w:sz w:val="20"/>
                          <w:szCs w:val="20"/>
                        </w:rPr>
                        <w:t xml:space="preserve"> method </w:t>
                      </w:r>
                      <w:r>
                        <w:rPr>
                          <w:rFonts w:cs="Arial"/>
                          <w:sz w:val="20"/>
                        </w:rPr>
                        <w:t>prescribed by subclause</w:t>
                      </w:r>
                      <w:r>
                        <w:rPr>
                          <w:rFonts w:cs="Arial"/>
                          <w:sz w:val="20"/>
                          <w:szCs w:val="20"/>
                        </w:rPr>
                        <w:t xml:space="preserve"> (1). </w:t>
                      </w:r>
                    </w:p>
                  </w:txbxContent>
                </v:textbox>
                <w10:anchorlock/>
              </v:shape>
            </w:pict>
          </mc:Fallback>
        </mc:AlternateContent>
      </w:r>
    </w:p>
    <w:p w:rsidR="00667D0C" w:rsidRPr="004403CB" w:rsidRDefault="00667D0C" w:rsidP="00AD10B4">
      <w:pPr>
        <w:pStyle w:val="Heading3"/>
        <w:rPr>
          <w:lang w:val="en-GB"/>
        </w:rPr>
      </w:pPr>
      <w:bookmarkStart w:id="98" w:name="_Toc391380939"/>
      <w:bookmarkStart w:id="99" w:name="_Toc391551726"/>
      <w:r w:rsidRPr="004403CB">
        <w:rPr>
          <w:lang w:val="en-GB"/>
        </w:rPr>
        <w:t>Baseline requirement</w:t>
      </w:r>
      <w:bookmarkEnd w:id="98"/>
      <w:bookmarkEnd w:id="99"/>
    </w:p>
    <w:p w:rsidR="00667D0C" w:rsidRPr="004403CB" w:rsidRDefault="0015342E" w:rsidP="00EC00AB">
      <w:r w:rsidRPr="004403CB">
        <w:t>Clause 10 of s</w:t>
      </w:r>
      <w:r w:rsidR="00667D0C" w:rsidRPr="004403CB">
        <w:t>tandard 4.2.4 requires a dairy transport business to transport dairy products using time and temperature controls that prevent or reduce the growth of microbiological hazards in the product. The food safety program should document how the business will maintain temperature control which may include, for example, organising milk collection times in relation to milking schedules to ensure the temperature of the milk at pick-up is at 5°C or below. The food safety program should also specify how the temperature of the milk will be monitored and recorded.</w:t>
      </w:r>
    </w:p>
    <w:p w:rsidR="00667D0C" w:rsidRPr="004403CB" w:rsidRDefault="0015342E" w:rsidP="00AD10B4">
      <w:pPr>
        <w:pStyle w:val="Heading3"/>
        <w:rPr>
          <w:lang w:val="en-GB"/>
        </w:rPr>
      </w:pPr>
      <w:bookmarkStart w:id="100" w:name="_Toc391551727"/>
      <w:bookmarkStart w:id="101" w:name="_Toc390868041"/>
      <w:bookmarkStart w:id="102" w:name="_Toc391380940"/>
      <w:r w:rsidRPr="004403CB">
        <w:rPr>
          <w:lang w:val="en-GB"/>
        </w:rPr>
        <w:t>Raw milk product r</w:t>
      </w:r>
      <w:r w:rsidR="00667D0C" w:rsidRPr="004403CB">
        <w:rPr>
          <w:lang w:val="en-GB"/>
        </w:rPr>
        <w:t xml:space="preserve">equirements </w:t>
      </w:r>
      <w:r w:rsidRPr="004403CB">
        <w:rPr>
          <w:lang w:val="en-GB"/>
        </w:rPr>
        <w:t>under clause 29</w:t>
      </w:r>
      <w:bookmarkEnd w:id="100"/>
      <w:r w:rsidR="00667D0C" w:rsidRPr="004403CB">
        <w:rPr>
          <w:lang w:val="en-GB"/>
        </w:rPr>
        <w:t xml:space="preserve"> </w:t>
      </w:r>
      <w:bookmarkEnd w:id="101"/>
      <w:bookmarkEnd w:id="102"/>
    </w:p>
    <w:p w:rsidR="00667D0C" w:rsidRPr="004403CB" w:rsidRDefault="00667D0C" w:rsidP="00EC00AB">
      <w:r w:rsidRPr="004403CB">
        <w:t>Th</w:t>
      </w:r>
      <w:r w:rsidR="0015342E" w:rsidRPr="004403CB">
        <w:t>e</w:t>
      </w:r>
      <w:r w:rsidRPr="004403CB">
        <w:t xml:space="preserve"> prescriptive time temperature requirement for the collection and transport of milk for raw milk products requires communication and planning between the primary production business, the transport business and the processing business (noting that </w:t>
      </w:r>
      <w:r w:rsidR="0015342E" w:rsidRPr="004403CB">
        <w:t xml:space="preserve">clause 33 states the </w:t>
      </w:r>
      <w:r w:rsidRPr="004403CB">
        <w:t>milk should be no older than 24 hours before the processing of raw milk products commences). The food safety program should document how this is ensured and records kept of raw milk temperatures and collection times. For example:</w:t>
      </w:r>
    </w:p>
    <w:p w:rsidR="00667D0C" w:rsidRPr="004403CB" w:rsidRDefault="00667D0C" w:rsidP="00667D0C">
      <w:pPr>
        <w:spacing w:line="276" w:lineRule="auto"/>
      </w:pPr>
    </w:p>
    <w:p w:rsidR="00EC00AB" w:rsidRPr="004403CB" w:rsidRDefault="00EC00AB" w:rsidP="00667D0C">
      <w:pPr>
        <w:pStyle w:val="FSBullet1"/>
      </w:pPr>
      <w:r w:rsidRPr="004403CB">
        <w:br w:type="page"/>
      </w:r>
    </w:p>
    <w:p w:rsidR="00667D0C" w:rsidRPr="004403CB" w:rsidRDefault="00667D0C" w:rsidP="00667D0C">
      <w:pPr>
        <w:pStyle w:val="FSBullet1"/>
      </w:pPr>
      <w:r w:rsidRPr="004403CB">
        <w:lastRenderedPageBreak/>
        <w:t>The time of completion of milking should be documented and displayed by the primary production business in a manner that is accessible to transport personnel. The transport business should record the time of completion of milking and the time of collection in addition to the normal records that must be taken at the farm upon collection of milk (e.g. temperature, volume, organoleptic assessment etc.).</w:t>
      </w:r>
    </w:p>
    <w:p w:rsidR="00667D0C" w:rsidRPr="004403CB" w:rsidRDefault="00667D0C" w:rsidP="00667D0C"/>
    <w:p w:rsidR="00667D0C" w:rsidRPr="004403CB" w:rsidRDefault="00667D0C" w:rsidP="00667D0C">
      <w:pPr>
        <w:pStyle w:val="FSBullet1"/>
      </w:pPr>
      <w:r w:rsidRPr="004403CB">
        <w:t>The transport or processing business should validate that the transportation procedures used will ensure that milk in the tanker/container will be received by the processing business at or below 8°C. The use of automated temperature data-logging equipment on a milk tanker with regular calibration checks and downloadable records would meet this requirement.</w:t>
      </w:r>
    </w:p>
    <w:p w:rsidR="00667D0C" w:rsidRPr="004403CB" w:rsidRDefault="00667D0C" w:rsidP="00667D0C"/>
    <w:p w:rsidR="00667D0C" w:rsidRPr="004403CB" w:rsidRDefault="00667D0C" w:rsidP="00EC00AB">
      <w:r w:rsidRPr="004403CB">
        <w:t>When milk is collected above 8°C, records should clearly document the time from completion of milking, time of collection and delivery. Deviations from the temperature requirement may be agreed with the processing business if it can be shown that it would not adversely affect the microbiological safety of the end product. This may be reflected in the raw milk product validation and alternative limits specified in the food safety program</w:t>
      </w:r>
      <w:r w:rsidR="0015342E" w:rsidRPr="004403CB">
        <w:t>.</w:t>
      </w:r>
      <w:r w:rsidRPr="004403CB">
        <w:t xml:space="preserve"> </w:t>
      </w:r>
    </w:p>
    <w:p w:rsidR="004E526A" w:rsidRPr="004403CB" w:rsidRDefault="004E526A" w:rsidP="004E526A">
      <w:pPr>
        <w:pStyle w:val="Heading2"/>
        <w:rPr>
          <w:lang w:val="en-GB"/>
        </w:rPr>
      </w:pPr>
      <w:bookmarkStart w:id="103" w:name="_Toc391551728"/>
      <w:r w:rsidRPr="004403CB">
        <w:rPr>
          <w:lang w:val="en-GB"/>
        </w:rPr>
        <w:t>30</w:t>
      </w:r>
      <w:r w:rsidRPr="004403CB">
        <w:rPr>
          <w:lang w:val="en-GB"/>
        </w:rPr>
        <w:tab/>
        <w:t>Raw milk handling requirements</w:t>
      </w:r>
      <w:bookmarkEnd w:id="103"/>
    </w:p>
    <w:p w:rsidR="004E526A" w:rsidRPr="004403CB" w:rsidRDefault="004E526A" w:rsidP="00741547">
      <w:pPr>
        <w:tabs>
          <w:tab w:val="left" w:pos="4219"/>
        </w:tabs>
        <w:spacing w:before="120" w:line="276" w:lineRule="auto"/>
        <w:contextualSpacing/>
        <w:rPr>
          <w:rFonts w:eastAsia="Calibri" w:cs="Arial"/>
        </w:rPr>
      </w:pPr>
      <w:r w:rsidRPr="004403CB">
        <w:rPr>
          <w:noProof/>
          <w:lang w:eastAsia="en-GB"/>
        </w:rPr>
        <mc:AlternateContent>
          <mc:Choice Requires="wps">
            <w:drawing>
              <wp:inline distT="0" distB="0" distL="0" distR="0" wp14:anchorId="232BE6E0" wp14:editId="6644E282">
                <wp:extent cx="1828800" cy="1828800"/>
                <wp:effectExtent l="0" t="0" r="15240" b="10160"/>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DC164F" w:rsidRDefault="00EC00AB" w:rsidP="00E41C07">
                            <w:pPr>
                              <w:rPr>
                                <w:rFonts w:cs="Arial"/>
                                <w:sz w:val="20"/>
                              </w:rPr>
                            </w:pPr>
                            <w:r w:rsidRPr="007E6005">
                              <w:rPr>
                                <w:rFonts w:cs="Arial"/>
                                <w:sz w:val="20"/>
                              </w:rPr>
                              <w:t>Milk for raw milk products</w:t>
                            </w:r>
                            <w:r w:rsidRPr="007E6005" w:rsidDel="004E323F">
                              <w:rPr>
                                <w:rFonts w:cs="Arial"/>
                                <w:sz w:val="20"/>
                              </w:rPr>
                              <w:t xml:space="preserve"> </w:t>
                            </w:r>
                            <w:r w:rsidRPr="007E6005">
                              <w:rPr>
                                <w:rFonts w:cs="Arial"/>
                                <w:sz w:val="20"/>
                              </w:rPr>
                              <w:t>must be kept separate from milk used or intended to be used for dairy products</w:t>
                            </w:r>
                            <w:r>
                              <w:rPr>
                                <w:rFonts w:cs="Arial"/>
                                <w:sz w:val="20"/>
                              </w:rPr>
                              <w:t xml:space="preserve"> that are not raw milk products</w:t>
                            </w:r>
                            <w:r w:rsidRPr="007E6005">
                              <w:rPr>
                                <w:rFonts w:cs="Arial"/>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9"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Brc+VFYAIAANoEAAAOAAAAAAAAAAAAAAAAAC4CAABkcnMvZTJvRG9jLnht&#10;bFBLAQItABQABgAIAAAAIQA2VE8B2QAAAAUBAAAPAAAAAAAAAAAAAAAAALoEAABkcnMvZG93bnJl&#10;di54bWxQSwUGAAAAAAQABADzAAAAwAUAAAAA&#10;" fillcolor="#f2f2f2 [3052]" strokeweight=".5pt">
                <v:textbox style="mso-fit-shape-to-text:t">
                  <w:txbxContent>
                    <w:p w:rsidR="00EC00AB" w:rsidRPr="00DC164F" w:rsidRDefault="00EC00AB" w:rsidP="00E41C07">
                      <w:pPr>
                        <w:rPr>
                          <w:rFonts w:cs="Arial"/>
                          <w:sz w:val="20"/>
                        </w:rPr>
                      </w:pPr>
                      <w:r w:rsidRPr="007E6005">
                        <w:rPr>
                          <w:rFonts w:cs="Arial"/>
                          <w:sz w:val="20"/>
                        </w:rPr>
                        <w:t>Milk for raw milk products</w:t>
                      </w:r>
                      <w:r w:rsidRPr="007E6005" w:rsidDel="004E323F">
                        <w:rPr>
                          <w:rFonts w:cs="Arial"/>
                          <w:sz w:val="20"/>
                        </w:rPr>
                        <w:t xml:space="preserve"> </w:t>
                      </w:r>
                      <w:r w:rsidRPr="007E6005">
                        <w:rPr>
                          <w:rFonts w:cs="Arial"/>
                          <w:sz w:val="20"/>
                        </w:rPr>
                        <w:t>must be kept separate from milk used or intended to be used for dairy products</w:t>
                      </w:r>
                      <w:r>
                        <w:rPr>
                          <w:rFonts w:cs="Arial"/>
                          <w:sz w:val="20"/>
                        </w:rPr>
                        <w:t xml:space="preserve"> that are not raw milk products</w:t>
                      </w:r>
                      <w:r w:rsidRPr="007E6005">
                        <w:rPr>
                          <w:rFonts w:cs="Arial"/>
                          <w:sz w:val="20"/>
                        </w:rPr>
                        <w:t>.</w:t>
                      </w:r>
                    </w:p>
                  </w:txbxContent>
                </v:textbox>
                <w10:anchorlock/>
              </v:shape>
            </w:pict>
          </mc:Fallback>
        </mc:AlternateContent>
      </w:r>
    </w:p>
    <w:p w:rsidR="0015342E" w:rsidRPr="004403CB" w:rsidRDefault="0015342E" w:rsidP="00741547">
      <w:pPr>
        <w:tabs>
          <w:tab w:val="left" w:pos="4219"/>
        </w:tabs>
        <w:spacing w:before="120" w:line="276" w:lineRule="auto"/>
        <w:contextualSpacing/>
        <w:rPr>
          <w:rFonts w:eastAsia="Calibri" w:cs="Arial"/>
        </w:rPr>
      </w:pPr>
    </w:p>
    <w:p w:rsidR="00292F56" w:rsidRPr="004403CB" w:rsidRDefault="00292F56" w:rsidP="00EC00AB">
      <w:r w:rsidRPr="004403CB">
        <w:rPr>
          <w:rFonts w:eastAsia="Calibri" w:cs="Arial"/>
        </w:rPr>
        <w:t>The</w:t>
      </w:r>
      <w:r w:rsidR="00741547" w:rsidRPr="004403CB">
        <w:rPr>
          <w:rFonts w:eastAsia="Calibri" w:cs="Arial"/>
        </w:rPr>
        <w:t xml:space="preserve"> collection and transport</w:t>
      </w:r>
      <w:r w:rsidRPr="004403CB">
        <w:rPr>
          <w:rFonts w:eastAsia="Calibri" w:cs="Arial"/>
        </w:rPr>
        <w:t xml:space="preserve"> of milk for raw milk products </w:t>
      </w:r>
      <w:r w:rsidR="00741547" w:rsidRPr="004403CB">
        <w:rPr>
          <w:rFonts w:eastAsia="Calibri" w:cs="Arial"/>
        </w:rPr>
        <w:t>need</w:t>
      </w:r>
      <w:r w:rsidRPr="004403CB">
        <w:rPr>
          <w:rFonts w:eastAsia="Calibri" w:cs="Arial"/>
        </w:rPr>
        <w:t>s</w:t>
      </w:r>
      <w:r w:rsidR="00741547" w:rsidRPr="004403CB">
        <w:rPr>
          <w:rFonts w:eastAsia="Calibri" w:cs="Arial"/>
        </w:rPr>
        <w:t xml:space="preserve"> </w:t>
      </w:r>
      <w:r w:rsidR="00741547" w:rsidRPr="004403CB">
        <w:t xml:space="preserve">to effectively manage </w:t>
      </w:r>
      <w:r w:rsidRPr="004403CB">
        <w:t xml:space="preserve">the potential for </w:t>
      </w:r>
      <w:r w:rsidR="00741547" w:rsidRPr="004403CB">
        <w:t xml:space="preserve">cross-contamination between milk </w:t>
      </w:r>
      <w:r w:rsidRPr="004403CB">
        <w:t xml:space="preserve">suitable for raw milk products and milk for general dairy processing. The food safety program should document the system in place that ensures segregation is maintained. </w:t>
      </w:r>
    </w:p>
    <w:p w:rsidR="00341BFA" w:rsidRPr="004403CB" w:rsidRDefault="00341BFA" w:rsidP="00157DC8">
      <w:pPr>
        <w:spacing w:line="276" w:lineRule="auto"/>
      </w:pPr>
    </w:p>
    <w:p w:rsidR="00157DC8" w:rsidRPr="004403CB" w:rsidRDefault="00292F56" w:rsidP="00EC00AB">
      <w:r w:rsidRPr="004403CB">
        <w:t>Regardless of w</w:t>
      </w:r>
      <w:r w:rsidR="00983599" w:rsidRPr="004403CB">
        <w:t>hether collection and transport of milk</w:t>
      </w:r>
      <w:r w:rsidR="00F741CE" w:rsidRPr="004403CB">
        <w:t xml:space="preserve"> for raw milk products</w:t>
      </w:r>
      <w:r w:rsidR="00983599" w:rsidRPr="004403CB">
        <w:t xml:space="preserve"> involves vehicles or is small in scale (e.g. </w:t>
      </w:r>
      <w:r w:rsidR="00046EDE" w:rsidRPr="004403CB">
        <w:t>transported in small vessels such as buckets</w:t>
      </w:r>
      <w:r w:rsidR="00983599" w:rsidRPr="004403CB">
        <w:t xml:space="preserve">), </w:t>
      </w:r>
      <w:r w:rsidR="00CB13C9" w:rsidRPr="004403CB">
        <w:t xml:space="preserve">equipment and containers must be able to be </w:t>
      </w:r>
      <w:r w:rsidR="00157DC8" w:rsidRPr="004403CB">
        <w:t xml:space="preserve">effectively cleaned, prevent contamination </w:t>
      </w:r>
      <w:r w:rsidR="00CB13C9" w:rsidRPr="004403CB">
        <w:t>and the process</w:t>
      </w:r>
      <w:r w:rsidR="00046EDE" w:rsidRPr="004403CB">
        <w:t xml:space="preserve"> used be</w:t>
      </w:r>
      <w:r w:rsidR="00CB13C9" w:rsidRPr="004403CB">
        <w:t xml:space="preserve"> able to </w:t>
      </w:r>
      <w:r w:rsidR="00157DC8" w:rsidRPr="004403CB">
        <w:t>segregate</w:t>
      </w:r>
      <w:r w:rsidR="00CB13C9" w:rsidRPr="004403CB">
        <w:t xml:space="preserve"> milk</w:t>
      </w:r>
      <w:r w:rsidR="00157DC8" w:rsidRPr="004403CB">
        <w:t xml:space="preserve"> </w:t>
      </w:r>
      <w:r w:rsidR="00746268" w:rsidRPr="004403CB">
        <w:t xml:space="preserve">for raw milk products </w:t>
      </w:r>
      <w:r w:rsidR="00157DC8" w:rsidRPr="004403CB">
        <w:t>from milk</w:t>
      </w:r>
      <w:r w:rsidR="00CB13C9" w:rsidRPr="004403CB">
        <w:t xml:space="preserve"> for general dairy processing</w:t>
      </w:r>
      <w:r w:rsidR="00157DC8" w:rsidRPr="004403CB">
        <w:t xml:space="preserve">. </w:t>
      </w:r>
      <w:r w:rsidR="00CB13C9" w:rsidRPr="004403CB">
        <w:t xml:space="preserve">The elements that </w:t>
      </w:r>
      <w:r w:rsidR="00046EDE" w:rsidRPr="004403CB">
        <w:t>may need to be addressed in such a system include the following:</w:t>
      </w:r>
    </w:p>
    <w:p w:rsidR="00EC00AB" w:rsidRPr="004403CB" w:rsidRDefault="00EC00AB" w:rsidP="00EC00AB"/>
    <w:p w:rsidR="009A30EB" w:rsidRPr="004403CB" w:rsidRDefault="00292F56" w:rsidP="00EC00AB">
      <w:pPr>
        <w:pStyle w:val="FSBullet1"/>
      </w:pPr>
      <w:r w:rsidRPr="004403CB">
        <w:t>M</w:t>
      </w:r>
      <w:r w:rsidR="00046EDE" w:rsidRPr="004403CB">
        <w:t xml:space="preserve">ilk </w:t>
      </w:r>
      <w:r w:rsidR="00746268" w:rsidRPr="004403CB">
        <w:t xml:space="preserve">for raw milk products </w:t>
      </w:r>
      <w:r w:rsidR="00046EDE" w:rsidRPr="004403CB">
        <w:t xml:space="preserve">should be collected before collection of any milk </w:t>
      </w:r>
      <w:r w:rsidR="00746268" w:rsidRPr="004403CB">
        <w:t>for general dairy processing</w:t>
      </w:r>
      <w:r w:rsidR="00046EDE" w:rsidRPr="004403CB">
        <w:t xml:space="preserve">. Once a milk transfer line has been exposed to milk for general dairy processing, it </w:t>
      </w:r>
      <w:r w:rsidRPr="004403CB">
        <w:t>should not</w:t>
      </w:r>
      <w:r w:rsidR="00046EDE" w:rsidRPr="004403CB">
        <w:t xml:space="preserve"> be re-used for milk</w:t>
      </w:r>
      <w:r w:rsidR="00746268" w:rsidRPr="004403CB">
        <w:t xml:space="preserve"> for raw milk products</w:t>
      </w:r>
      <w:r w:rsidR="00046EDE" w:rsidRPr="004403CB">
        <w:t xml:space="preserve"> until it has been thoroughly cleaned</w:t>
      </w:r>
      <w:r w:rsidRPr="004403CB">
        <w:t xml:space="preserve"> and sanitised</w:t>
      </w:r>
      <w:r w:rsidR="00046EDE" w:rsidRPr="004403CB">
        <w:t xml:space="preserve">. </w:t>
      </w:r>
    </w:p>
    <w:p w:rsidR="00EC00AB" w:rsidRPr="004403CB" w:rsidRDefault="00EC00AB" w:rsidP="00EC00AB"/>
    <w:p w:rsidR="0023186A" w:rsidRPr="004403CB" w:rsidRDefault="0023186A" w:rsidP="00EC00AB">
      <w:pPr>
        <w:pStyle w:val="FSBullet1"/>
      </w:pPr>
      <w:r w:rsidRPr="004403CB">
        <w:t xml:space="preserve">If a farm </w:t>
      </w:r>
      <w:r w:rsidR="00292F56" w:rsidRPr="004403CB">
        <w:t>produces</w:t>
      </w:r>
      <w:r w:rsidRPr="004403CB">
        <w:t xml:space="preserve"> both milk </w:t>
      </w:r>
      <w:r w:rsidR="00746268" w:rsidRPr="004403CB">
        <w:t>for raw milk products and</w:t>
      </w:r>
      <w:r w:rsidR="009A30EB" w:rsidRPr="004403CB">
        <w:t xml:space="preserve"> for general dairy processing</w:t>
      </w:r>
      <w:r w:rsidRPr="004403CB">
        <w:t xml:space="preserve">, then the </w:t>
      </w:r>
      <w:r w:rsidR="00746268" w:rsidRPr="004403CB">
        <w:t>former</w:t>
      </w:r>
      <w:r w:rsidRPr="004403CB">
        <w:t xml:space="preserve"> </w:t>
      </w:r>
      <w:r w:rsidR="00930562" w:rsidRPr="004403CB">
        <w:t>needs to be</w:t>
      </w:r>
      <w:r w:rsidRPr="004403CB">
        <w:t xml:space="preserve"> transferred first with the clean milk transfer lines before the </w:t>
      </w:r>
      <w:r w:rsidR="00746268" w:rsidRPr="004403CB">
        <w:t xml:space="preserve">milk for </w:t>
      </w:r>
      <w:r w:rsidRPr="004403CB">
        <w:t>general dairy process</w:t>
      </w:r>
      <w:r w:rsidR="00746268" w:rsidRPr="004403CB">
        <w:t>ing</w:t>
      </w:r>
      <w:r w:rsidRPr="004403CB">
        <w:t xml:space="preserve"> is transferred to a separate compartment on the tanker.</w:t>
      </w:r>
    </w:p>
    <w:p w:rsidR="00EC00AB" w:rsidRPr="004403CB" w:rsidRDefault="00EC00AB" w:rsidP="00EC00AB"/>
    <w:p w:rsidR="009A30EB" w:rsidRPr="004403CB" w:rsidRDefault="009A30EB" w:rsidP="00EC00AB">
      <w:pPr>
        <w:pStyle w:val="FSBullet1"/>
      </w:pPr>
      <w:r w:rsidRPr="004403CB">
        <w:t xml:space="preserve">The use of separate and defined vessels </w:t>
      </w:r>
      <w:r w:rsidR="00B46701" w:rsidRPr="004403CB">
        <w:t xml:space="preserve">and milk collection equipment </w:t>
      </w:r>
      <w:r w:rsidRPr="004403CB">
        <w:t>for collecting milk</w:t>
      </w:r>
      <w:r w:rsidR="00746268" w:rsidRPr="004403CB">
        <w:t xml:space="preserve"> for raw milk products</w:t>
      </w:r>
      <w:r w:rsidRPr="004403CB">
        <w:t xml:space="preserve">. </w:t>
      </w:r>
      <w:r w:rsidR="000D3364" w:rsidRPr="004403CB">
        <w:t xml:space="preserve"> T</w:t>
      </w:r>
      <w:r w:rsidR="00B46701" w:rsidRPr="004403CB">
        <w:t xml:space="preserve">he </w:t>
      </w:r>
      <w:r w:rsidRPr="004403CB">
        <w:t>use</w:t>
      </w:r>
      <w:r w:rsidR="00B46701" w:rsidRPr="004403CB">
        <w:t xml:space="preserve"> of</w:t>
      </w:r>
      <w:r w:rsidRPr="004403CB">
        <w:t xml:space="preserve"> a dedicated milk tanker for the collection and transport of milk</w:t>
      </w:r>
      <w:r w:rsidR="00746268" w:rsidRPr="004403CB">
        <w:t xml:space="preserve"> for raw milk products</w:t>
      </w:r>
      <w:r w:rsidR="000D3364" w:rsidRPr="004403CB">
        <w:t xml:space="preserve"> must be used if collecting from multiple farms.</w:t>
      </w:r>
    </w:p>
    <w:p w:rsidR="00EC00AB" w:rsidRPr="004403CB" w:rsidRDefault="00EC00AB" w:rsidP="00EC00AB"/>
    <w:p w:rsidR="009A30EB" w:rsidRPr="004403CB" w:rsidRDefault="009A30EB" w:rsidP="00EC00AB">
      <w:pPr>
        <w:pStyle w:val="FSBullet1"/>
      </w:pPr>
      <w:r w:rsidRPr="004403CB">
        <w:t xml:space="preserve">All hoses, pumps, pipes, sampling equipment and milk contact surfaces must be clean and sanitised before approved milk can be collected.  </w:t>
      </w:r>
    </w:p>
    <w:p w:rsidR="00EC00AB" w:rsidRPr="004403CB" w:rsidRDefault="00EC00AB" w:rsidP="001D3BA7">
      <w:pPr>
        <w:pStyle w:val="Heading2"/>
        <w:rPr>
          <w:lang w:val="en-GB"/>
        </w:rPr>
      </w:pPr>
      <w:bookmarkStart w:id="104" w:name="_Toc391551729"/>
      <w:r w:rsidRPr="004403CB">
        <w:rPr>
          <w:lang w:val="en-GB"/>
        </w:rPr>
        <w:br w:type="page"/>
      </w:r>
    </w:p>
    <w:p w:rsidR="001D3BA7" w:rsidRPr="004403CB" w:rsidRDefault="001D3BA7" w:rsidP="001D3BA7">
      <w:pPr>
        <w:pStyle w:val="Heading2"/>
        <w:rPr>
          <w:lang w:val="en-GB"/>
        </w:rPr>
      </w:pPr>
      <w:r w:rsidRPr="004403CB">
        <w:rPr>
          <w:lang w:val="en-GB"/>
        </w:rPr>
        <w:lastRenderedPageBreak/>
        <w:t>Additional considerations for transport of milk for raw milk products</w:t>
      </w:r>
      <w:bookmarkEnd w:id="104"/>
    </w:p>
    <w:p w:rsidR="001D3BA7" w:rsidRPr="004403CB" w:rsidRDefault="001D3BA7" w:rsidP="00AD10B4">
      <w:pPr>
        <w:pStyle w:val="Heading3"/>
        <w:rPr>
          <w:lang w:val="en-GB"/>
        </w:rPr>
      </w:pPr>
      <w:bookmarkStart w:id="105" w:name="_Toc391380943"/>
      <w:bookmarkStart w:id="106" w:name="_Toc391551730"/>
      <w:r w:rsidRPr="004403CB">
        <w:rPr>
          <w:lang w:val="en-GB"/>
        </w:rPr>
        <w:t>Health and hygiene</w:t>
      </w:r>
      <w:bookmarkEnd w:id="105"/>
      <w:bookmarkEnd w:id="106"/>
    </w:p>
    <w:p w:rsidR="00A05EB9" w:rsidRPr="004403CB" w:rsidRDefault="00A05EB9" w:rsidP="00A05EB9">
      <w:r w:rsidRPr="004403CB">
        <w:t xml:space="preserve">While there are no additional </w:t>
      </w:r>
      <w:r w:rsidR="00323CF7" w:rsidRPr="004403CB">
        <w:t>requirements</w:t>
      </w:r>
      <w:r w:rsidR="009D4665" w:rsidRPr="004403CB">
        <w:t xml:space="preserve"> </w:t>
      </w:r>
      <w:r w:rsidRPr="004403CB">
        <w:t>in relation to health and hygiene requirements for business</w:t>
      </w:r>
      <w:r w:rsidR="00BA7303" w:rsidRPr="004403CB">
        <w:t xml:space="preserve">es </w:t>
      </w:r>
      <w:r w:rsidR="00323CF7" w:rsidRPr="004403CB">
        <w:t xml:space="preserve">collecting and </w:t>
      </w:r>
      <w:r w:rsidR="00BA7303" w:rsidRPr="004403CB">
        <w:t>transporting milk for raw milk products</w:t>
      </w:r>
      <w:r w:rsidRPr="004403CB">
        <w:t xml:space="preserve">, it is recommended that </w:t>
      </w:r>
      <w:r w:rsidR="00BE3948" w:rsidRPr="004403CB">
        <w:t xml:space="preserve">this area is given </w:t>
      </w:r>
      <w:r w:rsidRPr="004403CB">
        <w:t>additional consideration to minimise the potential for contamination</w:t>
      </w:r>
      <w:r w:rsidR="00BE3948" w:rsidRPr="004403CB">
        <w:t>. For example:</w:t>
      </w:r>
      <w:r w:rsidRPr="004403CB">
        <w:t xml:space="preserve"> </w:t>
      </w:r>
    </w:p>
    <w:p w:rsidR="0074006A" w:rsidRPr="004403CB" w:rsidRDefault="0074006A" w:rsidP="00A05EB9"/>
    <w:p w:rsidR="00A05EB9" w:rsidRPr="004403CB" w:rsidRDefault="00A05EB9" w:rsidP="00A05EB9">
      <w:pPr>
        <w:pStyle w:val="FSBullet1"/>
      </w:pPr>
      <w:r w:rsidRPr="004403CB">
        <w:t>Collection and transport personnel should wear clean clothes, be restricted to the farm vat milk storage room and must not enter areas where animals are kept or manure is present.</w:t>
      </w:r>
      <w:r w:rsidR="00BE3948" w:rsidRPr="004403CB">
        <w:t xml:space="preserve"> If clothing or foot w</w:t>
      </w:r>
      <w:r w:rsidR="00BA7303" w:rsidRPr="004403CB">
        <w:t>ear</w:t>
      </w:r>
      <w:r w:rsidR="00BE3948" w:rsidRPr="004403CB">
        <w:t xml:space="preserve"> is contaminated, there should be procedures in place to mitigate potential contamination of the raw milk. </w:t>
      </w:r>
    </w:p>
    <w:p w:rsidR="0074006A" w:rsidRPr="004403CB" w:rsidRDefault="0074006A" w:rsidP="0074006A"/>
    <w:p w:rsidR="00A05EB9" w:rsidRPr="004403CB" w:rsidRDefault="00A05EB9" w:rsidP="00A05EB9">
      <w:pPr>
        <w:pStyle w:val="FSBullet1"/>
      </w:pPr>
      <w:r w:rsidRPr="004403CB">
        <w:t>Collection and transportation personnel should be equipped with a means to sanitise hands before touching any equipment or surfaces that may come into contact with the approved raw milk.</w:t>
      </w:r>
    </w:p>
    <w:p w:rsidR="0074006A" w:rsidRPr="004403CB" w:rsidRDefault="0074006A" w:rsidP="0074006A"/>
    <w:p w:rsidR="000B6053" w:rsidRPr="004403CB" w:rsidRDefault="00BE3948" w:rsidP="009D4665">
      <w:pPr>
        <w:pStyle w:val="FSBullet1"/>
      </w:pPr>
      <w:r w:rsidRPr="004403CB">
        <w:t>Upon delivery, c</w:t>
      </w:r>
      <w:r w:rsidR="00A05EB9" w:rsidRPr="004403CB">
        <w:t xml:space="preserve">ollection and transport personnel should not enter the processing facility </w:t>
      </w:r>
      <w:r w:rsidRPr="004403CB">
        <w:t>and that a procedure is put in place to enable</w:t>
      </w:r>
      <w:r w:rsidR="00A05EB9" w:rsidRPr="004403CB">
        <w:t xml:space="preserve"> communicat</w:t>
      </w:r>
      <w:r w:rsidRPr="004403CB">
        <w:t>ion</w:t>
      </w:r>
      <w:r w:rsidR="00A05EB9" w:rsidRPr="004403CB">
        <w:t xml:space="preserve"> with factory staff and deliver</w:t>
      </w:r>
      <w:r w:rsidRPr="004403CB">
        <w:t>y of any</w:t>
      </w:r>
      <w:r w:rsidR="00A05EB9" w:rsidRPr="004403CB">
        <w:t xml:space="preserve"> milk samples for testing.</w:t>
      </w:r>
    </w:p>
    <w:p w:rsidR="001D3BA7" w:rsidRPr="004403CB" w:rsidRDefault="001D3BA7" w:rsidP="00AD10B4">
      <w:pPr>
        <w:pStyle w:val="Heading3"/>
        <w:rPr>
          <w:lang w:val="en-GB"/>
        </w:rPr>
      </w:pPr>
      <w:bookmarkStart w:id="107" w:name="_Toc391380944"/>
      <w:bookmarkStart w:id="108" w:name="_Toc391551731"/>
      <w:r w:rsidRPr="004403CB">
        <w:rPr>
          <w:lang w:val="en-GB"/>
        </w:rPr>
        <w:t>Skills and knowledge</w:t>
      </w:r>
      <w:bookmarkEnd w:id="107"/>
      <w:bookmarkEnd w:id="108"/>
    </w:p>
    <w:p w:rsidR="00925E1A" w:rsidRPr="004403CB" w:rsidRDefault="00FF37E1">
      <w:pPr>
        <w:rPr>
          <w:rFonts w:cs="Arial"/>
        </w:rPr>
      </w:pPr>
      <w:r w:rsidRPr="004403CB">
        <w:rPr>
          <w:rFonts w:cs="Arial"/>
        </w:rPr>
        <w:t>Clause 11 of s</w:t>
      </w:r>
      <w:r w:rsidR="008F465B" w:rsidRPr="004403CB">
        <w:rPr>
          <w:rFonts w:cs="Arial"/>
        </w:rPr>
        <w:t xml:space="preserve">tandard 4.2.4 specifies that dairy transport business must ensure </w:t>
      </w:r>
      <w:r w:rsidR="00884D16" w:rsidRPr="004403CB">
        <w:t>persons undertaking milk or dairy product collection and transport activities</w:t>
      </w:r>
      <w:r w:rsidR="008F465B" w:rsidRPr="004403CB">
        <w:rPr>
          <w:rFonts w:cs="Arial"/>
        </w:rPr>
        <w:t xml:space="preserve"> have skills and knowledge commensurate with their work activities. </w:t>
      </w:r>
      <w:r w:rsidR="00BE3948" w:rsidRPr="004403CB">
        <w:rPr>
          <w:rFonts w:cs="Arial"/>
        </w:rPr>
        <w:t>No a</w:t>
      </w:r>
      <w:r w:rsidR="0003405C" w:rsidRPr="004403CB">
        <w:rPr>
          <w:rFonts w:cs="Arial"/>
        </w:rPr>
        <w:t xml:space="preserve">dditional </w:t>
      </w:r>
      <w:r w:rsidR="00BE3948" w:rsidRPr="004403CB">
        <w:rPr>
          <w:rFonts w:cs="Arial"/>
        </w:rPr>
        <w:t>requirements are specified for the skills and knowledge of businesses</w:t>
      </w:r>
      <w:r w:rsidR="00BA7303" w:rsidRPr="004403CB">
        <w:rPr>
          <w:rFonts w:cs="Arial"/>
        </w:rPr>
        <w:t xml:space="preserve"> </w:t>
      </w:r>
      <w:r w:rsidR="00547CB9" w:rsidRPr="004403CB">
        <w:rPr>
          <w:rFonts w:cs="Arial"/>
        </w:rPr>
        <w:t xml:space="preserve">collecting and </w:t>
      </w:r>
      <w:r w:rsidR="00BA7303" w:rsidRPr="004403CB">
        <w:rPr>
          <w:rFonts w:cs="Arial"/>
        </w:rPr>
        <w:t>transporting milk for raw milk products</w:t>
      </w:r>
      <w:r w:rsidR="00BE3948" w:rsidRPr="004403CB">
        <w:rPr>
          <w:rFonts w:cs="Arial"/>
        </w:rPr>
        <w:t xml:space="preserve"> however it is recommended that transport personnel have competencies </w:t>
      </w:r>
      <w:r w:rsidR="00925E1A" w:rsidRPr="004403CB">
        <w:rPr>
          <w:rFonts w:cs="Arial"/>
        </w:rPr>
        <w:t>to understand and implement practices</w:t>
      </w:r>
      <w:r w:rsidR="008F465B" w:rsidRPr="004403CB">
        <w:rPr>
          <w:rFonts w:cs="Arial"/>
        </w:rPr>
        <w:t xml:space="preserve"> (e.g. access restrictions, personal attire) </w:t>
      </w:r>
      <w:r w:rsidR="00925E1A" w:rsidRPr="004403CB">
        <w:rPr>
          <w:rFonts w:cs="Arial"/>
        </w:rPr>
        <w:t>that minimise the risk of transferring pathogens to the raw milk</w:t>
      </w:r>
      <w:r w:rsidR="009D4665" w:rsidRPr="004403CB">
        <w:rPr>
          <w:rFonts w:cs="Arial"/>
        </w:rPr>
        <w:t>. For</w:t>
      </w:r>
      <w:r w:rsidR="00925E1A" w:rsidRPr="004403CB">
        <w:rPr>
          <w:rFonts w:cs="Arial"/>
        </w:rPr>
        <w:t xml:space="preserve"> example:</w:t>
      </w:r>
    </w:p>
    <w:p w:rsidR="00EC00AB" w:rsidRPr="004403CB" w:rsidRDefault="00EC00AB">
      <w:pPr>
        <w:rPr>
          <w:rFonts w:cs="Arial"/>
        </w:rPr>
      </w:pPr>
    </w:p>
    <w:p w:rsidR="00925E1A" w:rsidRPr="004403CB" w:rsidRDefault="00925E1A" w:rsidP="00925E1A">
      <w:pPr>
        <w:pStyle w:val="FSBullet1"/>
      </w:pPr>
      <w:r w:rsidRPr="004403CB">
        <w:t>aseptic collecting and sampling of farm vat milk</w:t>
      </w:r>
    </w:p>
    <w:p w:rsidR="00925E1A" w:rsidRPr="004403CB" w:rsidRDefault="00925E1A" w:rsidP="00925E1A">
      <w:pPr>
        <w:pStyle w:val="FSBullet1"/>
      </w:pPr>
      <w:proofErr w:type="gramStart"/>
      <w:r w:rsidRPr="004403CB">
        <w:t>general</w:t>
      </w:r>
      <w:proofErr w:type="gramEnd"/>
      <w:r w:rsidRPr="004403CB">
        <w:t xml:space="preserve"> hygienic </w:t>
      </w:r>
      <w:r w:rsidR="00B370E7" w:rsidRPr="004403CB">
        <w:t>practices</w:t>
      </w:r>
      <w:r w:rsidRPr="004403CB">
        <w:t xml:space="preserve"> relating to collection and transport activities.  </w:t>
      </w:r>
    </w:p>
    <w:p w:rsidR="008F465B" w:rsidRPr="004403CB" w:rsidRDefault="008F465B">
      <w:pPr>
        <w:rPr>
          <w:rFonts w:cs="Arial"/>
        </w:rPr>
      </w:pPr>
    </w:p>
    <w:p w:rsidR="00925E1A" w:rsidRPr="004403CB" w:rsidRDefault="00925E1A">
      <w:pPr>
        <w:rPr>
          <w:rFonts w:cs="Arial"/>
        </w:rPr>
      </w:pPr>
      <w:r w:rsidRPr="004403CB">
        <w:rPr>
          <w:rFonts w:cs="Arial"/>
        </w:rPr>
        <w:t>This may be delivered through in-house training or accredited training courses.</w:t>
      </w:r>
    </w:p>
    <w:p w:rsidR="0003405C" w:rsidRPr="004403CB" w:rsidRDefault="0003405C" w:rsidP="0003405C">
      <w:pPr>
        <w:rPr>
          <w:sz w:val="24"/>
          <w:szCs w:val="24"/>
          <w:u w:val="single"/>
        </w:rPr>
      </w:pPr>
    </w:p>
    <w:p w:rsidR="00B662FE" w:rsidRPr="004403CB" w:rsidRDefault="00B662FE">
      <w:pPr>
        <w:spacing w:after="200" w:line="276" w:lineRule="auto"/>
        <w:rPr>
          <w:rFonts w:eastAsiaTheme="majorEastAsia" w:cstheme="majorBidi"/>
          <w:b/>
          <w:bCs/>
          <w:sz w:val="36"/>
          <w:szCs w:val="28"/>
        </w:rPr>
      </w:pPr>
      <w:r w:rsidRPr="004403CB">
        <w:br w:type="page"/>
      </w:r>
    </w:p>
    <w:p w:rsidR="001D3BA7" w:rsidRPr="004403CB" w:rsidRDefault="001D3BA7" w:rsidP="0072417C">
      <w:pPr>
        <w:pStyle w:val="Heading1"/>
        <w:tabs>
          <w:tab w:val="left" w:pos="0"/>
        </w:tabs>
        <w:ind w:left="0" w:firstLine="0"/>
      </w:pPr>
      <w:bookmarkStart w:id="109" w:name="_Toc391551732"/>
      <w:r w:rsidRPr="004403CB">
        <w:lastRenderedPageBreak/>
        <w:t xml:space="preserve">Subdivision 4 – </w:t>
      </w:r>
      <w:r w:rsidR="0072417C" w:rsidRPr="004403CB">
        <w:t xml:space="preserve">Processing of milk for raw milk </w:t>
      </w:r>
      <w:r w:rsidRPr="004403CB">
        <w:t>products</w:t>
      </w:r>
      <w:bookmarkEnd w:id="109"/>
    </w:p>
    <w:p w:rsidR="001D3BA7" w:rsidRPr="004403CB" w:rsidRDefault="001D3BA7" w:rsidP="001D3BA7">
      <w:r w:rsidRPr="004403CB">
        <w:t>Additional measures for processing of milk for raw milk products are specified under subdivision 4 of Division 5.</w:t>
      </w:r>
    </w:p>
    <w:p w:rsidR="001D3BA7" w:rsidRPr="004403CB" w:rsidRDefault="001D3BA7" w:rsidP="001D3BA7"/>
    <w:p w:rsidR="00B662FE" w:rsidRPr="004403CB" w:rsidRDefault="00B662FE" w:rsidP="001D3BA7">
      <w:r w:rsidRPr="004403CB">
        <w:rPr>
          <w:noProof/>
          <w:lang w:eastAsia="en-GB"/>
        </w:rPr>
        <mc:AlternateContent>
          <mc:Choice Requires="wps">
            <w:drawing>
              <wp:inline distT="0" distB="0" distL="0" distR="0" wp14:anchorId="7BB28BD6" wp14:editId="0BAB7F31">
                <wp:extent cx="1828800" cy="1828800"/>
                <wp:effectExtent l="0" t="0" r="15240" b="1016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ysClr val="window" lastClr="FFFFFF">
                            <a:lumMod val="95000"/>
                          </a:sysClr>
                        </a:solidFill>
                        <a:ln w="6350">
                          <a:solidFill>
                            <a:prstClr val="black"/>
                          </a:solidFill>
                        </a:ln>
                        <a:effectLst/>
                      </wps:spPr>
                      <wps:txbx>
                        <w:txbxContent>
                          <w:p w:rsidR="00EC00AB" w:rsidRPr="00CE4D16" w:rsidRDefault="00EC00AB" w:rsidP="00B662FE">
                            <w:pPr>
                              <w:widowControl w:val="0"/>
                              <w:tabs>
                                <w:tab w:val="left" w:pos="851"/>
                              </w:tabs>
                              <w:rPr>
                                <w:rFonts w:eastAsia="Times New Roman" w:cs="Arial"/>
                                <w:b/>
                                <w:sz w:val="20"/>
                                <w:szCs w:val="20"/>
                              </w:rPr>
                            </w:pPr>
                            <w:r>
                              <w:rPr>
                                <w:rFonts w:eastAsia="Times New Roman" w:cs="Arial"/>
                                <w:b/>
                                <w:sz w:val="20"/>
                                <w:szCs w:val="20"/>
                              </w:rPr>
                              <w:t>31</w:t>
                            </w:r>
                            <w:r w:rsidRPr="00CE4D16">
                              <w:rPr>
                                <w:rFonts w:eastAsia="Times New Roman" w:cs="Arial"/>
                                <w:b/>
                                <w:sz w:val="20"/>
                                <w:szCs w:val="20"/>
                              </w:rPr>
                              <w:tab/>
                              <w:t>Application</w:t>
                            </w:r>
                          </w:p>
                          <w:p w:rsidR="00EC00AB" w:rsidRPr="00CE4D16" w:rsidRDefault="00EC00AB" w:rsidP="00B662FE">
                            <w:pPr>
                              <w:widowControl w:val="0"/>
                              <w:tabs>
                                <w:tab w:val="left" w:pos="851"/>
                              </w:tabs>
                              <w:rPr>
                                <w:rFonts w:eastAsia="Times New Roman" w:cs="Arial"/>
                                <w:sz w:val="20"/>
                                <w:szCs w:val="20"/>
                              </w:rPr>
                            </w:pPr>
                          </w:p>
                          <w:p w:rsidR="00EC00AB" w:rsidRPr="00CE4D16" w:rsidRDefault="00EC00AB" w:rsidP="00B662FE">
                            <w:pPr>
                              <w:widowControl w:val="0"/>
                              <w:tabs>
                                <w:tab w:val="left" w:pos="851"/>
                              </w:tabs>
                              <w:rPr>
                                <w:rFonts w:eastAsia="Times New Roman" w:cs="Arial"/>
                                <w:sz w:val="20"/>
                                <w:szCs w:val="20"/>
                              </w:rPr>
                            </w:pPr>
                            <w:r w:rsidRPr="00CE4D16">
                              <w:rPr>
                                <w:rFonts w:eastAsia="Times New Roman" w:cs="Arial"/>
                                <w:sz w:val="20"/>
                                <w:szCs w:val="20"/>
                              </w:rPr>
                              <w:t xml:space="preserve">A dairy </w:t>
                            </w:r>
                            <w:r>
                              <w:rPr>
                                <w:rFonts w:eastAsia="Times New Roman" w:cs="Arial"/>
                                <w:sz w:val="20"/>
                                <w:szCs w:val="20"/>
                              </w:rPr>
                              <w:t>processing</w:t>
                            </w:r>
                            <w:r w:rsidRPr="00CE4D16">
                              <w:rPr>
                                <w:rFonts w:eastAsia="Times New Roman" w:cs="Arial"/>
                                <w:sz w:val="20"/>
                                <w:szCs w:val="20"/>
                              </w:rPr>
                              <w:t xml:space="preserve"> business that </w:t>
                            </w:r>
                            <w:r>
                              <w:rPr>
                                <w:rFonts w:eastAsia="Times New Roman" w:cs="Arial"/>
                                <w:sz w:val="20"/>
                                <w:szCs w:val="20"/>
                              </w:rPr>
                              <w:t>processes</w:t>
                            </w:r>
                            <w:r w:rsidRPr="00CE4D16">
                              <w:rPr>
                                <w:rFonts w:eastAsia="Times New Roman" w:cs="Arial"/>
                                <w:sz w:val="20"/>
                                <w:szCs w:val="20"/>
                              </w:rPr>
                              <w:t xml:space="preserve"> milk for raw milk products must ensure that each requirement of this subdivision is met.</w:t>
                            </w:r>
                          </w:p>
                          <w:p w:rsidR="00EC00AB" w:rsidRPr="00CE4D16" w:rsidRDefault="00EC00AB" w:rsidP="00B662FE">
                            <w:pPr>
                              <w:widowControl w:val="0"/>
                              <w:tabs>
                                <w:tab w:val="left" w:pos="851"/>
                              </w:tabs>
                              <w:rPr>
                                <w:rFonts w:eastAsia="Times New Roman" w:cs="Arial"/>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0" o:spid="_x0000_s103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" fillcolor="#f2f2f2" strokeweight=".5pt">
                <v:textbox style="mso-fit-shape-to-text:t">
                  <w:txbxContent>
                    <w:p w:rsidR="00EC00AB" w:rsidRPr="00CE4D16" w:rsidRDefault="00EC00AB" w:rsidP="00B662FE">
                      <w:pPr>
                        <w:widowControl w:val="0"/>
                        <w:tabs>
                          <w:tab w:val="left" w:pos="851"/>
                        </w:tabs>
                        <w:rPr>
                          <w:rFonts w:eastAsia="Times New Roman" w:cs="Arial"/>
                          <w:b/>
                          <w:sz w:val="20"/>
                          <w:szCs w:val="20"/>
                        </w:rPr>
                      </w:pPr>
                      <w:r>
                        <w:rPr>
                          <w:rFonts w:eastAsia="Times New Roman" w:cs="Arial"/>
                          <w:b/>
                          <w:sz w:val="20"/>
                          <w:szCs w:val="20"/>
                        </w:rPr>
                        <w:t>31</w:t>
                      </w:r>
                      <w:r w:rsidRPr="00CE4D16">
                        <w:rPr>
                          <w:rFonts w:eastAsia="Times New Roman" w:cs="Arial"/>
                          <w:b/>
                          <w:sz w:val="20"/>
                          <w:szCs w:val="20"/>
                        </w:rPr>
                        <w:tab/>
                        <w:t>Application</w:t>
                      </w:r>
                    </w:p>
                    <w:p w:rsidR="00EC00AB" w:rsidRPr="00CE4D16" w:rsidRDefault="00EC00AB" w:rsidP="00B662FE">
                      <w:pPr>
                        <w:widowControl w:val="0"/>
                        <w:tabs>
                          <w:tab w:val="left" w:pos="851"/>
                        </w:tabs>
                        <w:rPr>
                          <w:rFonts w:eastAsia="Times New Roman" w:cs="Arial"/>
                          <w:sz w:val="20"/>
                          <w:szCs w:val="20"/>
                        </w:rPr>
                      </w:pPr>
                    </w:p>
                    <w:p w:rsidR="00EC00AB" w:rsidRPr="00CE4D16" w:rsidRDefault="00EC00AB" w:rsidP="00B662FE">
                      <w:pPr>
                        <w:widowControl w:val="0"/>
                        <w:tabs>
                          <w:tab w:val="left" w:pos="851"/>
                        </w:tabs>
                        <w:rPr>
                          <w:rFonts w:eastAsia="Times New Roman" w:cs="Arial"/>
                          <w:sz w:val="20"/>
                          <w:szCs w:val="20"/>
                        </w:rPr>
                      </w:pPr>
                      <w:r w:rsidRPr="00CE4D16">
                        <w:rPr>
                          <w:rFonts w:eastAsia="Times New Roman" w:cs="Arial"/>
                          <w:sz w:val="20"/>
                          <w:szCs w:val="20"/>
                        </w:rPr>
                        <w:t xml:space="preserve">A dairy </w:t>
                      </w:r>
                      <w:r>
                        <w:rPr>
                          <w:rFonts w:eastAsia="Times New Roman" w:cs="Arial"/>
                          <w:sz w:val="20"/>
                          <w:szCs w:val="20"/>
                        </w:rPr>
                        <w:t>processing</w:t>
                      </w:r>
                      <w:r w:rsidRPr="00CE4D16">
                        <w:rPr>
                          <w:rFonts w:eastAsia="Times New Roman" w:cs="Arial"/>
                          <w:sz w:val="20"/>
                          <w:szCs w:val="20"/>
                        </w:rPr>
                        <w:t xml:space="preserve"> business that </w:t>
                      </w:r>
                      <w:r>
                        <w:rPr>
                          <w:rFonts w:eastAsia="Times New Roman" w:cs="Arial"/>
                          <w:sz w:val="20"/>
                          <w:szCs w:val="20"/>
                        </w:rPr>
                        <w:t>processes</w:t>
                      </w:r>
                      <w:r w:rsidRPr="00CE4D16">
                        <w:rPr>
                          <w:rFonts w:eastAsia="Times New Roman" w:cs="Arial"/>
                          <w:sz w:val="20"/>
                          <w:szCs w:val="20"/>
                        </w:rPr>
                        <w:t xml:space="preserve"> milk for raw milk products must ensure that each requirement of this subdivision is met.</w:t>
                      </w:r>
                    </w:p>
                    <w:p w:rsidR="00EC00AB" w:rsidRPr="00CE4D16" w:rsidRDefault="00EC00AB" w:rsidP="00B662FE">
                      <w:pPr>
                        <w:widowControl w:val="0"/>
                        <w:tabs>
                          <w:tab w:val="left" w:pos="851"/>
                        </w:tabs>
                        <w:rPr>
                          <w:rFonts w:eastAsia="Times New Roman" w:cs="Arial"/>
                          <w:sz w:val="20"/>
                          <w:szCs w:val="20"/>
                        </w:rPr>
                      </w:pPr>
                    </w:p>
                  </w:txbxContent>
                </v:textbox>
                <w10:anchorlock/>
              </v:shape>
            </w:pict>
          </mc:Fallback>
        </mc:AlternateContent>
      </w:r>
    </w:p>
    <w:p w:rsidR="00B662FE" w:rsidRPr="004403CB" w:rsidRDefault="00B662FE" w:rsidP="001D3BA7"/>
    <w:p w:rsidR="001D3BA7" w:rsidRPr="004403CB" w:rsidRDefault="0072417C" w:rsidP="001D3BA7">
      <w:r w:rsidRPr="004403CB">
        <w:t xml:space="preserve">Clause 31 specifies to what businesses the requirements of subdivision 4 apply i.e. dairy </w:t>
      </w:r>
      <w:r w:rsidR="00B662FE" w:rsidRPr="004403CB">
        <w:t>processing</w:t>
      </w:r>
      <w:r w:rsidRPr="004403CB">
        <w:t xml:space="preserve"> businesses that </w:t>
      </w:r>
      <w:r w:rsidR="00B662FE" w:rsidRPr="004403CB">
        <w:t>processes</w:t>
      </w:r>
      <w:r w:rsidRPr="004403CB">
        <w:t xml:space="preserve"> raw milk products. </w:t>
      </w:r>
    </w:p>
    <w:p w:rsidR="001D3BA7" w:rsidRPr="004403CB" w:rsidRDefault="001D3BA7" w:rsidP="001D3BA7">
      <w:pPr>
        <w:pStyle w:val="Heading2"/>
        <w:rPr>
          <w:lang w:val="en-GB"/>
        </w:rPr>
      </w:pPr>
      <w:bookmarkStart w:id="110" w:name="_Toc391551733"/>
      <w:r w:rsidRPr="004403CB">
        <w:rPr>
          <w:lang w:val="en-GB"/>
        </w:rPr>
        <w:t>32</w:t>
      </w:r>
      <w:r w:rsidRPr="004403CB">
        <w:rPr>
          <w:lang w:val="en-GB"/>
        </w:rPr>
        <w:tab/>
        <w:t>Requirement for additional and specific control measures</w:t>
      </w:r>
      <w:bookmarkEnd w:id="110"/>
    </w:p>
    <w:p w:rsidR="001D3BA7" w:rsidRPr="004403CB" w:rsidRDefault="001D3BA7" w:rsidP="005660D3">
      <w:r w:rsidRPr="004403CB">
        <w:rPr>
          <w:noProof/>
          <w:lang w:eastAsia="en-GB"/>
        </w:rPr>
        <mc:AlternateContent>
          <mc:Choice Requires="wps">
            <w:drawing>
              <wp:inline distT="0" distB="0" distL="0" distR="0" wp14:anchorId="4D3B243C" wp14:editId="70E9FCCB">
                <wp:extent cx="1828800" cy="1828800"/>
                <wp:effectExtent l="0" t="0" r="15240" b="10160"/>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Default="00EC00AB" w:rsidP="001D3BA7">
                            <w:pPr>
                              <w:rPr>
                                <w:rStyle w:val="FootnoteChar"/>
                                <w:rFonts w:cs="Arial"/>
                                <w:sz w:val="20"/>
                              </w:rPr>
                            </w:pPr>
                            <w:r w:rsidRPr="00113116">
                              <w:rPr>
                                <w:sz w:val="20"/>
                              </w:rPr>
                              <w:t>T</w:t>
                            </w:r>
                            <w:r w:rsidRPr="00113116">
                              <w:rPr>
                                <w:rStyle w:val="FootnoteChar"/>
                                <w:rFonts w:cs="Arial"/>
                                <w:sz w:val="20"/>
                              </w:rPr>
                              <w:t>he documented food safety program required by clause 13 must</w:t>
                            </w:r>
                            <w:r>
                              <w:rPr>
                                <w:rStyle w:val="FootnoteChar"/>
                                <w:rFonts w:cs="Arial"/>
                                <w:sz w:val="20"/>
                              </w:rPr>
                              <w:t xml:space="preserve"> </w:t>
                            </w:r>
                            <w:r w:rsidRPr="00B6650A">
                              <w:rPr>
                                <w:rStyle w:val="FootnoteChar"/>
                                <w:rFonts w:cs="Arial"/>
                                <w:sz w:val="20"/>
                              </w:rPr>
                              <w:t>include control measures that</w:t>
                            </w:r>
                            <w:r>
                              <w:rPr>
                                <w:rStyle w:val="FootnoteChar"/>
                                <w:rFonts w:cs="Arial"/>
                                <w:sz w:val="20"/>
                              </w:rPr>
                              <w:t>:</w:t>
                            </w:r>
                          </w:p>
                          <w:p w:rsidR="00EC00AB" w:rsidRDefault="00EC00AB" w:rsidP="001D3BA7">
                            <w:pPr>
                              <w:rPr>
                                <w:rStyle w:val="FootnoteChar"/>
                                <w:rFonts w:cs="Arial"/>
                                <w:sz w:val="20"/>
                              </w:rPr>
                            </w:pPr>
                          </w:p>
                          <w:p w:rsidR="00EC00AB" w:rsidRDefault="00EC00AB" w:rsidP="001D3BA7">
                            <w:pPr>
                              <w:pStyle w:val="ListParagraph"/>
                              <w:numPr>
                                <w:ilvl w:val="0"/>
                                <w:numId w:val="24"/>
                              </w:numPr>
                              <w:ind w:left="1701" w:hanging="850"/>
                              <w:rPr>
                                <w:rStyle w:val="FootnoteChar"/>
                                <w:rFonts w:cs="Arial"/>
                                <w:sz w:val="20"/>
                              </w:rPr>
                            </w:pPr>
                            <w:r>
                              <w:rPr>
                                <w:rStyle w:val="FootnoteChar"/>
                                <w:rFonts w:cs="Arial"/>
                                <w:sz w:val="20"/>
                              </w:rPr>
                              <w:t xml:space="preserve">ensure that </w:t>
                            </w:r>
                            <w:r w:rsidRPr="0062225E">
                              <w:rPr>
                                <w:rStyle w:val="FootnoteChar"/>
                                <w:rFonts w:cs="Arial"/>
                                <w:sz w:val="20"/>
                              </w:rPr>
                              <w:t>the requirements of this subdivision are met; and</w:t>
                            </w:r>
                          </w:p>
                          <w:p w:rsidR="00EC00AB" w:rsidRPr="0062225E" w:rsidRDefault="00EC00AB" w:rsidP="001D3BA7">
                            <w:pPr>
                              <w:pStyle w:val="ListParagraph"/>
                              <w:numPr>
                                <w:ilvl w:val="0"/>
                                <w:numId w:val="24"/>
                              </w:numPr>
                              <w:ind w:left="1701" w:hanging="850"/>
                              <w:rPr>
                                <w:rFonts w:cs="Arial"/>
                                <w:sz w:val="20"/>
                              </w:rPr>
                            </w:pPr>
                            <w:r w:rsidRPr="0062225E">
                              <w:rPr>
                                <w:rStyle w:val="FootnoteChar"/>
                                <w:rFonts w:cs="Arial"/>
                                <w:sz w:val="20"/>
                              </w:rPr>
                              <w:t xml:space="preserve">for a </w:t>
                            </w:r>
                            <w:r>
                              <w:rPr>
                                <w:rFonts w:cs="Arial"/>
                                <w:sz w:val="20"/>
                              </w:rPr>
                              <w:t>dairy</w:t>
                            </w:r>
                            <w:r w:rsidRPr="0062225E">
                              <w:rPr>
                                <w:rFonts w:cs="Arial"/>
                                <w:sz w:val="20"/>
                              </w:rPr>
                              <w:t xml:space="preserve"> processing business that </w:t>
                            </w:r>
                            <w:r w:rsidRPr="00B6650A">
                              <w:rPr>
                                <w:rFonts w:cs="Arial"/>
                                <w:sz w:val="20"/>
                              </w:rPr>
                              <w:t>make cheese</w:t>
                            </w:r>
                            <w:r>
                              <w:rPr>
                                <w:rFonts w:cs="Arial"/>
                                <w:sz w:val="20"/>
                              </w:rPr>
                              <w:t xml:space="preserve"> using raw milk</w:t>
                            </w:r>
                            <w:r w:rsidRPr="0062225E">
                              <w:rPr>
                                <w:rFonts w:cs="Arial"/>
                                <w:sz w:val="20"/>
                              </w:rPr>
                              <w:t xml:space="preserve">, </w:t>
                            </w:r>
                            <w:r>
                              <w:rPr>
                                <w:rFonts w:cs="Arial"/>
                                <w:sz w:val="20"/>
                              </w:rPr>
                              <w:t xml:space="preserve">address </w:t>
                            </w:r>
                            <w:r w:rsidRPr="0062225E">
                              <w:rPr>
                                <w:rFonts w:cs="Arial"/>
                                <w:sz w:val="20"/>
                              </w:rPr>
                              <w:t xml:space="preserve">each of the following </w:t>
                            </w:r>
                            <w:r>
                              <w:rPr>
                                <w:rFonts w:cs="Arial"/>
                                <w:sz w:val="20"/>
                              </w:rPr>
                              <w:t>in</w:t>
                            </w:r>
                            <w:r>
                              <w:rPr>
                                <w:rStyle w:val="FootnoteChar"/>
                                <w:rFonts w:cs="Arial"/>
                                <w:sz w:val="20"/>
                              </w:rPr>
                              <w:t xml:space="preserve"> relation to </w:t>
                            </w:r>
                            <w:r w:rsidRPr="0062225E">
                              <w:rPr>
                                <w:rFonts w:cs="Arial"/>
                                <w:sz w:val="20"/>
                              </w:rPr>
                              <w:t>th</w:t>
                            </w:r>
                            <w:r>
                              <w:rPr>
                                <w:rFonts w:cs="Arial"/>
                                <w:sz w:val="20"/>
                              </w:rPr>
                              <w:t>at</w:t>
                            </w:r>
                            <w:r w:rsidRPr="0062225E">
                              <w:rPr>
                                <w:rFonts w:cs="Arial"/>
                                <w:sz w:val="20"/>
                              </w:rPr>
                              <w:t xml:space="preserve"> processing </w:t>
                            </w:r>
                            <w:r>
                              <w:rPr>
                                <w:rFonts w:cs="Arial"/>
                                <w:sz w:val="20"/>
                              </w:rPr>
                              <w:t>-</w:t>
                            </w:r>
                          </w:p>
                          <w:p w:rsidR="00EC00AB" w:rsidRDefault="00EC00AB" w:rsidP="001D3BA7">
                            <w:pPr>
                              <w:pStyle w:val="ListParagraph"/>
                              <w:tabs>
                                <w:tab w:val="left" w:pos="851"/>
                              </w:tabs>
                              <w:ind w:left="363"/>
                              <w:rPr>
                                <w:rFonts w:cs="Arial"/>
                                <w:sz w:val="20"/>
                              </w:rPr>
                            </w:pPr>
                          </w:p>
                          <w:p w:rsidR="00EC00AB" w:rsidRPr="0062225E" w:rsidRDefault="00EC00AB" w:rsidP="001D3BA7">
                            <w:pPr>
                              <w:pStyle w:val="ListParagraph"/>
                              <w:numPr>
                                <w:ilvl w:val="0"/>
                                <w:numId w:val="23"/>
                              </w:numPr>
                              <w:ind w:left="2410"/>
                              <w:rPr>
                                <w:rFonts w:cs="Arial"/>
                                <w:sz w:val="20"/>
                              </w:rPr>
                            </w:pPr>
                            <w:r w:rsidRPr="0062225E">
                              <w:rPr>
                                <w:rFonts w:cs="Arial"/>
                                <w:sz w:val="20"/>
                              </w:rPr>
                              <w:t>starter culture activity</w:t>
                            </w:r>
                            <w:r>
                              <w:rPr>
                                <w:rFonts w:cs="Arial"/>
                                <w:sz w:val="20"/>
                              </w:rPr>
                              <w:t>,</w:t>
                            </w:r>
                          </w:p>
                          <w:p w:rsidR="00EC00AB" w:rsidRDefault="00EC00AB" w:rsidP="001D3BA7">
                            <w:pPr>
                              <w:pStyle w:val="ListParagraph"/>
                              <w:numPr>
                                <w:ilvl w:val="0"/>
                                <w:numId w:val="23"/>
                              </w:numPr>
                              <w:ind w:left="2410" w:hanging="709"/>
                              <w:rPr>
                                <w:rFonts w:cs="Arial"/>
                                <w:sz w:val="20"/>
                              </w:rPr>
                            </w:pPr>
                            <w:r w:rsidRPr="00B6650A">
                              <w:rPr>
                                <w:rFonts w:cs="Arial"/>
                                <w:sz w:val="20"/>
                              </w:rPr>
                              <w:t>pH reduction</w:t>
                            </w:r>
                            <w:r>
                              <w:rPr>
                                <w:rFonts w:cs="Arial"/>
                                <w:sz w:val="20"/>
                              </w:rPr>
                              <w:t>,</w:t>
                            </w:r>
                            <w:r w:rsidRPr="00B6650A">
                              <w:rPr>
                                <w:rFonts w:cs="Arial"/>
                                <w:sz w:val="20"/>
                              </w:rPr>
                              <w:t xml:space="preserve"> </w:t>
                            </w:r>
                          </w:p>
                          <w:p w:rsidR="00EC00AB" w:rsidRDefault="00EC00AB" w:rsidP="001D3BA7">
                            <w:pPr>
                              <w:pStyle w:val="ListParagraph"/>
                              <w:numPr>
                                <w:ilvl w:val="0"/>
                                <w:numId w:val="23"/>
                              </w:numPr>
                              <w:ind w:left="2410" w:hanging="709"/>
                              <w:rPr>
                                <w:rFonts w:cs="Arial"/>
                                <w:sz w:val="20"/>
                              </w:rPr>
                            </w:pPr>
                            <w:r w:rsidRPr="00B6650A">
                              <w:rPr>
                                <w:rFonts w:cs="Arial"/>
                                <w:sz w:val="20"/>
                              </w:rPr>
                              <w:t>salt concentration</w:t>
                            </w:r>
                            <w:r>
                              <w:rPr>
                                <w:rFonts w:cs="Arial"/>
                                <w:sz w:val="20"/>
                              </w:rPr>
                              <w:t xml:space="preserve"> and moisture content,</w:t>
                            </w:r>
                          </w:p>
                          <w:p w:rsidR="00EC00AB" w:rsidRDefault="00EC00AB" w:rsidP="001D3BA7">
                            <w:pPr>
                              <w:pStyle w:val="ListParagraph"/>
                              <w:numPr>
                                <w:ilvl w:val="0"/>
                                <w:numId w:val="23"/>
                              </w:numPr>
                              <w:ind w:left="2410" w:hanging="709"/>
                              <w:rPr>
                                <w:rFonts w:cs="Arial"/>
                                <w:sz w:val="20"/>
                              </w:rPr>
                            </w:pPr>
                            <w:r w:rsidRPr="00B6650A">
                              <w:rPr>
                                <w:rFonts w:cs="Arial"/>
                                <w:sz w:val="20"/>
                              </w:rPr>
                              <w:t xml:space="preserve">storage time; and </w:t>
                            </w:r>
                          </w:p>
                          <w:p w:rsidR="00EC00AB" w:rsidRPr="0040475F" w:rsidRDefault="00EC00AB" w:rsidP="007A6B22">
                            <w:pPr>
                              <w:pStyle w:val="ListParagraph"/>
                              <w:numPr>
                                <w:ilvl w:val="0"/>
                                <w:numId w:val="23"/>
                              </w:numPr>
                              <w:ind w:left="2410" w:hanging="709"/>
                              <w:rPr>
                                <w:rFonts w:cs="Arial"/>
                                <w:sz w:val="20"/>
                              </w:rPr>
                            </w:pPr>
                            <w:proofErr w:type="gramStart"/>
                            <w:r w:rsidRPr="00B6650A">
                              <w:rPr>
                                <w:rFonts w:cs="Arial"/>
                                <w:sz w:val="20"/>
                              </w:rPr>
                              <w:t>storage</w:t>
                            </w:r>
                            <w:proofErr w:type="gramEnd"/>
                            <w:r w:rsidRPr="00B6650A">
                              <w:rPr>
                                <w:rFonts w:cs="Arial"/>
                                <w:sz w:val="20"/>
                              </w:rPr>
                              <w:t xml:space="preserve"> temperature</w:t>
                            </w:r>
                            <w:r>
                              <w:rPr>
                                <w:rFonts w:cs="Arial"/>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8" o:sp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Dc6kMoYAIAANwEAAAOAAAAAAAAAAAAAAAAAC4CAABkcnMvZTJvRG9jLnht&#10;bFBLAQItABQABgAIAAAAIQA2VE8B2QAAAAUBAAAPAAAAAAAAAAAAAAAAALoEAABkcnMvZG93bnJl&#10;di54bWxQSwUGAAAAAAQABADzAAAAwAUAAAAA&#10;" fillcolor="#f2f2f2 [3052]" strokeweight=".5pt">
                <v:textbox style="mso-fit-shape-to-text:t">
                  <w:txbxContent>
                    <w:p w:rsidR="00EC00AB" w:rsidRDefault="00EC00AB" w:rsidP="001D3BA7">
                      <w:pPr>
                        <w:rPr>
                          <w:rStyle w:val="FootnoteChar"/>
                          <w:rFonts w:cs="Arial"/>
                          <w:sz w:val="20"/>
                        </w:rPr>
                      </w:pPr>
                      <w:r w:rsidRPr="00113116">
                        <w:rPr>
                          <w:sz w:val="20"/>
                        </w:rPr>
                        <w:t>T</w:t>
                      </w:r>
                      <w:r w:rsidRPr="00113116">
                        <w:rPr>
                          <w:rStyle w:val="FootnoteChar"/>
                          <w:rFonts w:cs="Arial"/>
                          <w:sz w:val="20"/>
                        </w:rPr>
                        <w:t>he documented food safety program required by clause 13 must</w:t>
                      </w:r>
                      <w:r>
                        <w:rPr>
                          <w:rStyle w:val="FootnoteChar"/>
                          <w:rFonts w:cs="Arial"/>
                          <w:sz w:val="20"/>
                        </w:rPr>
                        <w:t xml:space="preserve"> </w:t>
                      </w:r>
                      <w:r w:rsidRPr="00B6650A">
                        <w:rPr>
                          <w:rStyle w:val="FootnoteChar"/>
                          <w:rFonts w:cs="Arial"/>
                          <w:sz w:val="20"/>
                        </w:rPr>
                        <w:t>include control measures that</w:t>
                      </w:r>
                      <w:r>
                        <w:rPr>
                          <w:rStyle w:val="FootnoteChar"/>
                          <w:rFonts w:cs="Arial"/>
                          <w:sz w:val="20"/>
                        </w:rPr>
                        <w:t>:</w:t>
                      </w:r>
                    </w:p>
                    <w:p w:rsidR="00EC00AB" w:rsidRDefault="00EC00AB" w:rsidP="001D3BA7">
                      <w:pPr>
                        <w:rPr>
                          <w:rStyle w:val="FootnoteChar"/>
                          <w:rFonts w:cs="Arial"/>
                          <w:sz w:val="20"/>
                        </w:rPr>
                      </w:pPr>
                    </w:p>
                    <w:p w:rsidR="00EC00AB" w:rsidRDefault="00EC00AB" w:rsidP="001D3BA7">
                      <w:pPr>
                        <w:pStyle w:val="ListParagraph"/>
                        <w:numPr>
                          <w:ilvl w:val="0"/>
                          <w:numId w:val="24"/>
                        </w:numPr>
                        <w:ind w:left="1701" w:hanging="850"/>
                        <w:rPr>
                          <w:rStyle w:val="FootnoteChar"/>
                          <w:rFonts w:cs="Arial"/>
                          <w:sz w:val="20"/>
                        </w:rPr>
                      </w:pPr>
                      <w:r>
                        <w:rPr>
                          <w:rStyle w:val="FootnoteChar"/>
                          <w:rFonts w:cs="Arial"/>
                          <w:sz w:val="20"/>
                        </w:rPr>
                        <w:t xml:space="preserve">ensure that </w:t>
                      </w:r>
                      <w:r w:rsidRPr="0062225E">
                        <w:rPr>
                          <w:rStyle w:val="FootnoteChar"/>
                          <w:rFonts w:cs="Arial"/>
                          <w:sz w:val="20"/>
                        </w:rPr>
                        <w:t>the requirements of this subdivision are met; and</w:t>
                      </w:r>
                    </w:p>
                    <w:p w:rsidR="00EC00AB" w:rsidRPr="0062225E" w:rsidRDefault="00EC00AB" w:rsidP="001D3BA7">
                      <w:pPr>
                        <w:pStyle w:val="ListParagraph"/>
                        <w:numPr>
                          <w:ilvl w:val="0"/>
                          <w:numId w:val="24"/>
                        </w:numPr>
                        <w:ind w:left="1701" w:hanging="850"/>
                        <w:rPr>
                          <w:rFonts w:cs="Arial"/>
                          <w:sz w:val="20"/>
                        </w:rPr>
                      </w:pPr>
                      <w:r w:rsidRPr="0062225E">
                        <w:rPr>
                          <w:rStyle w:val="FootnoteChar"/>
                          <w:rFonts w:cs="Arial"/>
                          <w:sz w:val="20"/>
                        </w:rPr>
                        <w:t xml:space="preserve">for a </w:t>
                      </w:r>
                      <w:r>
                        <w:rPr>
                          <w:rFonts w:cs="Arial"/>
                          <w:sz w:val="20"/>
                        </w:rPr>
                        <w:t>dairy</w:t>
                      </w:r>
                      <w:r w:rsidRPr="0062225E">
                        <w:rPr>
                          <w:rFonts w:cs="Arial"/>
                          <w:sz w:val="20"/>
                        </w:rPr>
                        <w:t xml:space="preserve"> processing business that </w:t>
                      </w:r>
                      <w:r w:rsidRPr="00B6650A">
                        <w:rPr>
                          <w:rFonts w:cs="Arial"/>
                          <w:sz w:val="20"/>
                        </w:rPr>
                        <w:t>make cheese</w:t>
                      </w:r>
                      <w:r>
                        <w:rPr>
                          <w:rFonts w:cs="Arial"/>
                          <w:sz w:val="20"/>
                        </w:rPr>
                        <w:t xml:space="preserve"> using raw milk</w:t>
                      </w:r>
                      <w:r w:rsidRPr="0062225E">
                        <w:rPr>
                          <w:rFonts w:cs="Arial"/>
                          <w:sz w:val="20"/>
                        </w:rPr>
                        <w:t xml:space="preserve">, </w:t>
                      </w:r>
                      <w:r>
                        <w:rPr>
                          <w:rFonts w:cs="Arial"/>
                          <w:sz w:val="20"/>
                        </w:rPr>
                        <w:t xml:space="preserve">address </w:t>
                      </w:r>
                      <w:r w:rsidRPr="0062225E">
                        <w:rPr>
                          <w:rFonts w:cs="Arial"/>
                          <w:sz w:val="20"/>
                        </w:rPr>
                        <w:t xml:space="preserve">each of the following </w:t>
                      </w:r>
                      <w:r>
                        <w:rPr>
                          <w:rFonts w:cs="Arial"/>
                          <w:sz w:val="20"/>
                        </w:rPr>
                        <w:t>in</w:t>
                      </w:r>
                      <w:r>
                        <w:rPr>
                          <w:rStyle w:val="FootnoteChar"/>
                          <w:rFonts w:cs="Arial"/>
                          <w:sz w:val="20"/>
                        </w:rPr>
                        <w:t xml:space="preserve"> relation to </w:t>
                      </w:r>
                      <w:r w:rsidRPr="0062225E">
                        <w:rPr>
                          <w:rFonts w:cs="Arial"/>
                          <w:sz w:val="20"/>
                        </w:rPr>
                        <w:t>th</w:t>
                      </w:r>
                      <w:r>
                        <w:rPr>
                          <w:rFonts w:cs="Arial"/>
                          <w:sz w:val="20"/>
                        </w:rPr>
                        <w:t>at</w:t>
                      </w:r>
                      <w:r w:rsidRPr="0062225E">
                        <w:rPr>
                          <w:rFonts w:cs="Arial"/>
                          <w:sz w:val="20"/>
                        </w:rPr>
                        <w:t xml:space="preserve"> processing </w:t>
                      </w:r>
                      <w:r>
                        <w:rPr>
                          <w:rFonts w:cs="Arial"/>
                          <w:sz w:val="20"/>
                        </w:rPr>
                        <w:t>-</w:t>
                      </w:r>
                    </w:p>
                    <w:p w:rsidR="00EC00AB" w:rsidRDefault="00EC00AB" w:rsidP="001D3BA7">
                      <w:pPr>
                        <w:pStyle w:val="ListParagraph"/>
                        <w:tabs>
                          <w:tab w:val="left" w:pos="851"/>
                        </w:tabs>
                        <w:ind w:left="363"/>
                        <w:rPr>
                          <w:rFonts w:cs="Arial"/>
                          <w:sz w:val="20"/>
                        </w:rPr>
                      </w:pPr>
                    </w:p>
                    <w:p w:rsidR="00EC00AB" w:rsidRPr="0062225E" w:rsidRDefault="00EC00AB" w:rsidP="001D3BA7">
                      <w:pPr>
                        <w:pStyle w:val="ListParagraph"/>
                        <w:numPr>
                          <w:ilvl w:val="0"/>
                          <w:numId w:val="23"/>
                        </w:numPr>
                        <w:ind w:left="2410"/>
                        <w:rPr>
                          <w:rFonts w:cs="Arial"/>
                          <w:sz w:val="20"/>
                        </w:rPr>
                      </w:pPr>
                      <w:r w:rsidRPr="0062225E">
                        <w:rPr>
                          <w:rFonts w:cs="Arial"/>
                          <w:sz w:val="20"/>
                        </w:rPr>
                        <w:t>starter culture activity</w:t>
                      </w:r>
                      <w:r>
                        <w:rPr>
                          <w:rFonts w:cs="Arial"/>
                          <w:sz w:val="20"/>
                        </w:rPr>
                        <w:t>,</w:t>
                      </w:r>
                    </w:p>
                    <w:p w:rsidR="00EC00AB" w:rsidRDefault="00EC00AB" w:rsidP="001D3BA7">
                      <w:pPr>
                        <w:pStyle w:val="ListParagraph"/>
                        <w:numPr>
                          <w:ilvl w:val="0"/>
                          <w:numId w:val="23"/>
                        </w:numPr>
                        <w:ind w:left="2410" w:hanging="709"/>
                        <w:rPr>
                          <w:rFonts w:cs="Arial"/>
                          <w:sz w:val="20"/>
                        </w:rPr>
                      </w:pPr>
                      <w:r w:rsidRPr="00B6650A">
                        <w:rPr>
                          <w:rFonts w:cs="Arial"/>
                          <w:sz w:val="20"/>
                        </w:rPr>
                        <w:t>pH reduction</w:t>
                      </w:r>
                      <w:r>
                        <w:rPr>
                          <w:rFonts w:cs="Arial"/>
                          <w:sz w:val="20"/>
                        </w:rPr>
                        <w:t>,</w:t>
                      </w:r>
                      <w:r w:rsidRPr="00B6650A">
                        <w:rPr>
                          <w:rFonts w:cs="Arial"/>
                          <w:sz w:val="20"/>
                        </w:rPr>
                        <w:t xml:space="preserve"> </w:t>
                      </w:r>
                    </w:p>
                    <w:p w:rsidR="00EC00AB" w:rsidRDefault="00EC00AB" w:rsidP="001D3BA7">
                      <w:pPr>
                        <w:pStyle w:val="ListParagraph"/>
                        <w:numPr>
                          <w:ilvl w:val="0"/>
                          <w:numId w:val="23"/>
                        </w:numPr>
                        <w:ind w:left="2410" w:hanging="709"/>
                        <w:rPr>
                          <w:rFonts w:cs="Arial"/>
                          <w:sz w:val="20"/>
                        </w:rPr>
                      </w:pPr>
                      <w:r w:rsidRPr="00B6650A">
                        <w:rPr>
                          <w:rFonts w:cs="Arial"/>
                          <w:sz w:val="20"/>
                        </w:rPr>
                        <w:t>salt concentration</w:t>
                      </w:r>
                      <w:r>
                        <w:rPr>
                          <w:rFonts w:cs="Arial"/>
                          <w:sz w:val="20"/>
                        </w:rPr>
                        <w:t xml:space="preserve"> and moisture content,</w:t>
                      </w:r>
                    </w:p>
                    <w:p w:rsidR="00EC00AB" w:rsidRDefault="00EC00AB" w:rsidP="001D3BA7">
                      <w:pPr>
                        <w:pStyle w:val="ListParagraph"/>
                        <w:numPr>
                          <w:ilvl w:val="0"/>
                          <w:numId w:val="23"/>
                        </w:numPr>
                        <w:ind w:left="2410" w:hanging="709"/>
                        <w:rPr>
                          <w:rFonts w:cs="Arial"/>
                          <w:sz w:val="20"/>
                        </w:rPr>
                      </w:pPr>
                      <w:r w:rsidRPr="00B6650A">
                        <w:rPr>
                          <w:rFonts w:cs="Arial"/>
                          <w:sz w:val="20"/>
                        </w:rPr>
                        <w:t xml:space="preserve">storage time; and </w:t>
                      </w:r>
                    </w:p>
                    <w:p w:rsidR="00EC00AB" w:rsidRPr="0040475F" w:rsidRDefault="00EC00AB" w:rsidP="007A6B22">
                      <w:pPr>
                        <w:pStyle w:val="ListParagraph"/>
                        <w:numPr>
                          <w:ilvl w:val="0"/>
                          <w:numId w:val="23"/>
                        </w:numPr>
                        <w:ind w:left="2410" w:hanging="709"/>
                        <w:rPr>
                          <w:rFonts w:cs="Arial"/>
                          <w:sz w:val="20"/>
                        </w:rPr>
                      </w:pPr>
                      <w:proofErr w:type="gramStart"/>
                      <w:r w:rsidRPr="00B6650A">
                        <w:rPr>
                          <w:rFonts w:cs="Arial"/>
                          <w:sz w:val="20"/>
                        </w:rPr>
                        <w:t>storage</w:t>
                      </w:r>
                      <w:proofErr w:type="gramEnd"/>
                      <w:r w:rsidRPr="00B6650A">
                        <w:rPr>
                          <w:rFonts w:cs="Arial"/>
                          <w:sz w:val="20"/>
                        </w:rPr>
                        <w:t xml:space="preserve"> temperature</w:t>
                      </w:r>
                      <w:r>
                        <w:rPr>
                          <w:rFonts w:cs="Arial"/>
                          <w:sz w:val="20"/>
                        </w:rPr>
                        <w:t>.</w:t>
                      </w:r>
                    </w:p>
                  </w:txbxContent>
                </v:textbox>
                <w10:anchorlock/>
              </v:shape>
            </w:pict>
          </mc:Fallback>
        </mc:AlternateContent>
      </w:r>
    </w:p>
    <w:p w:rsidR="00B662FE" w:rsidRPr="004403CB" w:rsidRDefault="00B662FE" w:rsidP="0003405C"/>
    <w:p w:rsidR="00B662FE" w:rsidRPr="004403CB" w:rsidRDefault="00B662FE" w:rsidP="00B662FE">
      <w:r w:rsidRPr="004403CB">
        <w:t xml:space="preserve">Clause 32 makes clear that the business’s food safety program must include the additional measures to be specified in addition to baseline measures. For the processing of cheese there are specific matters in relation to processing that must be addressed. </w:t>
      </w:r>
    </w:p>
    <w:p w:rsidR="005660D3" w:rsidRPr="004403CB" w:rsidRDefault="005F3F8A" w:rsidP="00AD10B4">
      <w:pPr>
        <w:pStyle w:val="Heading3"/>
        <w:rPr>
          <w:lang w:val="en-GB"/>
        </w:rPr>
      </w:pPr>
      <w:bookmarkStart w:id="111" w:name="_Toc391551734"/>
      <w:r w:rsidRPr="004403CB">
        <w:rPr>
          <w:lang w:val="en-GB"/>
        </w:rPr>
        <w:t>Food safety program</w:t>
      </w:r>
      <w:bookmarkEnd w:id="111"/>
    </w:p>
    <w:p w:rsidR="001C698C" w:rsidRPr="004403CB" w:rsidRDefault="001C698C" w:rsidP="001C698C">
      <w:r w:rsidRPr="004403CB">
        <w:t>Clause 13 requires dairy processing businesses to control potential food safety hazards by implementing a documented food safety program. For the manufacture of raw milk products it is desirable that the food safety program take into account the entire production chain, from raw milk production to collection, transport and processing through to final product. This demonstrates a relationship between the milk producer and the processing business that helps ensure the final product safety is met. Additional considerations for developing a food safety program for raw milk products are discussed below</w:t>
      </w:r>
    </w:p>
    <w:p w:rsidR="0050591F" w:rsidRPr="004403CB" w:rsidRDefault="0050591F" w:rsidP="00E41400">
      <w:pPr>
        <w:pStyle w:val="Heading4"/>
        <w:rPr>
          <w:b w:val="0"/>
        </w:rPr>
      </w:pPr>
      <w:bookmarkStart w:id="112" w:name="_Toc370200005"/>
      <w:bookmarkStart w:id="113" w:name="_Toc371063336"/>
      <w:bookmarkStart w:id="114" w:name="_Toc391380947"/>
      <w:bookmarkStart w:id="115" w:name="_Toc391551735"/>
      <w:r w:rsidRPr="004403CB">
        <w:rPr>
          <w:b w:val="0"/>
        </w:rPr>
        <w:t>Product description and characterisation</w:t>
      </w:r>
      <w:bookmarkEnd w:id="112"/>
      <w:bookmarkEnd w:id="113"/>
      <w:bookmarkEnd w:id="114"/>
      <w:bookmarkEnd w:id="115"/>
    </w:p>
    <w:p w:rsidR="00044E4D" w:rsidRPr="004403CB" w:rsidRDefault="00044E4D">
      <w:r w:rsidRPr="004403CB">
        <w:t xml:space="preserve">The food safety program for a raw milk product </w:t>
      </w:r>
      <w:r w:rsidR="00970B96" w:rsidRPr="004403CB">
        <w:t>should</w:t>
      </w:r>
      <w:r w:rsidRPr="004403CB">
        <w:t xml:space="preserve"> clearly describe and characterise the product so that the control measures and parameters required to ensure safety are clearly identified. </w:t>
      </w:r>
      <w:r w:rsidR="00A049C1" w:rsidRPr="004403CB">
        <w:t>For cheese t</w:t>
      </w:r>
      <w:r w:rsidR="0050591F" w:rsidRPr="004403CB">
        <w:t>he product description should include:</w:t>
      </w:r>
    </w:p>
    <w:p w:rsidR="00EC00AB" w:rsidRPr="004403CB" w:rsidRDefault="00EC00AB"/>
    <w:p w:rsidR="0050591F" w:rsidRPr="004403CB" w:rsidRDefault="0050591F" w:rsidP="00EC00AB">
      <w:pPr>
        <w:pStyle w:val="FSBullet1"/>
      </w:pPr>
      <w:r w:rsidRPr="004403CB">
        <w:t>Product name</w:t>
      </w:r>
    </w:p>
    <w:p w:rsidR="0050591F" w:rsidRPr="004403CB" w:rsidRDefault="0050591F" w:rsidP="00EC00AB">
      <w:pPr>
        <w:pStyle w:val="FSBullet1"/>
      </w:pPr>
      <w:r w:rsidRPr="004403CB">
        <w:t>Cheese style (e.g. internal or surface ripened using mould or bacteria [strains specified])</w:t>
      </w:r>
    </w:p>
    <w:p w:rsidR="00EC00AB" w:rsidRPr="004403CB" w:rsidRDefault="005373A6" w:rsidP="00EC00AB">
      <w:pPr>
        <w:pStyle w:val="FSBullet1"/>
      </w:pPr>
      <w:r w:rsidRPr="004403CB">
        <w:t>Processing factors (e.g. lactic fermentation to pH X; dry salted or brined; rind washed during ageing; aged at least D days at temperatures above Y°C)</w:t>
      </w:r>
      <w:r w:rsidR="00EC00AB" w:rsidRPr="004403CB">
        <w:br w:type="page"/>
      </w:r>
    </w:p>
    <w:p w:rsidR="005373A6" w:rsidRPr="004403CB" w:rsidRDefault="005373A6" w:rsidP="00EC00AB">
      <w:pPr>
        <w:pStyle w:val="FSBullet1"/>
      </w:pPr>
      <w:r w:rsidRPr="004403CB">
        <w:lastRenderedPageBreak/>
        <w:t>Product characteristics (e.g. moisture, salt content, pH [changes over time])</w:t>
      </w:r>
    </w:p>
    <w:p w:rsidR="005373A6" w:rsidRPr="004403CB" w:rsidRDefault="005373A6" w:rsidP="00EC00AB">
      <w:pPr>
        <w:pStyle w:val="FSBullet1"/>
      </w:pPr>
      <w:r w:rsidRPr="004403CB">
        <w:t>Ingredient list</w:t>
      </w:r>
    </w:p>
    <w:p w:rsidR="005373A6" w:rsidRPr="004403CB" w:rsidRDefault="005373A6" w:rsidP="00EC00AB">
      <w:pPr>
        <w:pStyle w:val="FSBullet1"/>
      </w:pPr>
      <w:r w:rsidRPr="004403CB">
        <w:t>Packaging used</w:t>
      </w:r>
    </w:p>
    <w:p w:rsidR="000C574F" w:rsidRPr="004403CB" w:rsidRDefault="000C574F" w:rsidP="00EC00AB">
      <w:pPr>
        <w:pStyle w:val="FSBullet1"/>
      </w:pPr>
      <w:r w:rsidRPr="004403CB">
        <w:t>Shelf life</w:t>
      </w:r>
    </w:p>
    <w:p w:rsidR="00F741CE" w:rsidRPr="004403CB" w:rsidRDefault="000C574F" w:rsidP="00EC00AB">
      <w:pPr>
        <w:pStyle w:val="FSBullet1"/>
      </w:pPr>
      <w:r w:rsidRPr="004403CB">
        <w:t>Storage, distribution and handling information</w:t>
      </w:r>
    </w:p>
    <w:p w:rsidR="00F741CE" w:rsidRPr="004403CB" w:rsidRDefault="00F741CE" w:rsidP="00EC00AB">
      <w:pPr>
        <w:pStyle w:val="FSBullet1"/>
      </w:pPr>
      <w:r w:rsidRPr="004403CB">
        <w:t>Intended user</w:t>
      </w:r>
    </w:p>
    <w:p w:rsidR="0050591F" w:rsidRPr="004403CB" w:rsidRDefault="0050591F" w:rsidP="00E41400">
      <w:pPr>
        <w:pStyle w:val="Heading4"/>
        <w:rPr>
          <w:b w:val="0"/>
        </w:rPr>
      </w:pPr>
      <w:bookmarkStart w:id="116" w:name="_Toc370200006"/>
      <w:bookmarkStart w:id="117" w:name="_Toc371063337"/>
      <w:bookmarkStart w:id="118" w:name="_Toc391380948"/>
      <w:bookmarkStart w:id="119" w:name="_Toc391551736"/>
      <w:r w:rsidRPr="004403CB">
        <w:rPr>
          <w:b w:val="0"/>
        </w:rPr>
        <w:t>Flow diagram of the process</w:t>
      </w:r>
      <w:bookmarkEnd w:id="116"/>
      <w:bookmarkEnd w:id="117"/>
      <w:bookmarkEnd w:id="118"/>
      <w:bookmarkEnd w:id="119"/>
    </w:p>
    <w:p w:rsidR="000C574F" w:rsidRPr="004403CB" w:rsidRDefault="000C574F" w:rsidP="00044E4D">
      <w:r w:rsidRPr="004403CB">
        <w:t xml:space="preserve">A flow diagram should be included that describes the manufacturing process step-by-step. The key steps for cheese production can generally be described as: warming, addition of starter cultures and or rennet, warming/ripening, curd cutting, removal of whey, hooping, pressing, salting, maturation/ripening. </w:t>
      </w:r>
      <w:r w:rsidR="009A149E" w:rsidRPr="004403CB">
        <w:t xml:space="preserve">A </w:t>
      </w:r>
      <w:r w:rsidR="00751978" w:rsidRPr="004403CB">
        <w:t xml:space="preserve">generic </w:t>
      </w:r>
      <w:r w:rsidR="00E21D2B" w:rsidRPr="004403CB">
        <w:t xml:space="preserve">flow diagram outlining major steps in the cheese making process is provided in Figure </w:t>
      </w:r>
      <w:r w:rsidR="00797230" w:rsidRPr="004403CB">
        <w:t>1</w:t>
      </w:r>
      <w:r w:rsidR="00E21D2B" w:rsidRPr="004403CB">
        <w:t>.</w:t>
      </w:r>
      <w:r w:rsidR="00970B96" w:rsidRPr="004403CB">
        <w:t xml:space="preserve"> </w:t>
      </w:r>
    </w:p>
    <w:p w:rsidR="00416F66" w:rsidRPr="004403CB" w:rsidRDefault="005660D3" w:rsidP="00044E4D">
      <w:r w:rsidRPr="004403CB">
        <w:rPr>
          <w:noProof/>
          <w:lang w:eastAsia="en-GB"/>
        </w:rPr>
        <mc:AlternateContent>
          <mc:Choice Requires="wpg">
            <w:drawing>
              <wp:anchor distT="0" distB="0" distL="114300" distR="114300" simplePos="0" relativeHeight="251683840" behindDoc="0" locked="0" layoutInCell="1" allowOverlap="1" wp14:anchorId="5B93E045" wp14:editId="530F9FE4">
                <wp:simplePos x="0" y="0"/>
                <wp:positionH relativeFrom="column">
                  <wp:posOffset>371475</wp:posOffset>
                </wp:positionH>
                <wp:positionV relativeFrom="paragraph">
                  <wp:posOffset>170180</wp:posOffset>
                </wp:positionV>
                <wp:extent cx="5067300" cy="4991100"/>
                <wp:effectExtent l="0" t="0" r="19050" b="19050"/>
                <wp:wrapTopAndBottom/>
                <wp:docPr id="4218" name="Group 4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4991100"/>
                          <a:chOff x="2784" y="4013"/>
                          <a:chExt cx="7938" cy="7335"/>
                        </a:xfrm>
                      </wpg:grpSpPr>
                      <wps:wsp>
                        <wps:cNvPr id="4219" name="Text Box 69"/>
                        <wps:cNvSpPr txBox="1">
                          <a:spLocks noChangeArrowheads="1"/>
                        </wps:cNvSpPr>
                        <wps:spPr bwMode="auto">
                          <a:xfrm>
                            <a:off x="4914" y="4834"/>
                            <a:ext cx="2909" cy="398"/>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Raw milk receival</w:t>
                              </w:r>
                            </w:p>
                          </w:txbxContent>
                        </wps:txbx>
                        <wps:bodyPr rot="0" vert="horz" wrap="square" lIns="18000" tIns="10800" rIns="18000" bIns="10800" anchor="t" anchorCtr="0" upright="1">
                          <a:noAutofit/>
                        </wps:bodyPr>
                      </wps:wsp>
                      <wps:wsp>
                        <wps:cNvPr id="4220" name="Text Box 70"/>
                        <wps:cNvSpPr txBox="1">
                          <a:spLocks noChangeArrowheads="1"/>
                        </wps:cNvSpPr>
                        <wps:spPr bwMode="auto">
                          <a:xfrm>
                            <a:off x="2784" y="5218"/>
                            <a:ext cx="1752" cy="980"/>
                          </a:xfrm>
                          <a:prstGeom prst="rect">
                            <a:avLst/>
                          </a:prstGeom>
                          <a:solidFill>
                            <a:srgbClr val="FFFFFF"/>
                          </a:solidFill>
                          <a:ln w="9525">
                            <a:solidFill>
                              <a:srgbClr val="000000"/>
                            </a:solidFill>
                            <a:miter lim="800000"/>
                            <a:headEnd/>
                            <a:tailEnd/>
                          </a:ln>
                        </wps:spPr>
                        <wps:txbx>
                          <w:txbxContent>
                            <w:p w:rsidR="00EC00AB" w:rsidRDefault="00EC00AB" w:rsidP="00044E4D">
                              <w:pPr>
                                <w:rPr>
                                  <w:rFonts w:cs="Arial"/>
                                  <w:b/>
                                  <w:bCs/>
                                  <w:sz w:val="18"/>
                                  <w:u w:val="single"/>
                                </w:rPr>
                              </w:pPr>
                              <w:r>
                                <w:rPr>
                                  <w:rFonts w:cs="Arial"/>
                                  <w:b/>
                                  <w:bCs/>
                                  <w:sz w:val="18"/>
                                  <w:u w:val="single"/>
                                </w:rPr>
                                <w:t>Additions:</w:t>
                              </w:r>
                            </w:p>
                            <w:p w:rsidR="00EC00AB" w:rsidRPr="00770925" w:rsidRDefault="00EC00AB" w:rsidP="00044E4D">
                              <w:pPr>
                                <w:rPr>
                                  <w:rFonts w:cs="Arial"/>
                                  <w:sz w:val="16"/>
                                  <w:szCs w:val="16"/>
                                </w:rPr>
                              </w:pPr>
                              <w:r w:rsidRPr="00770925">
                                <w:rPr>
                                  <w:rFonts w:cs="Arial"/>
                                  <w:sz w:val="16"/>
                                  <w:szCs w:val="16"/>
                                </w:rPr>
                                <w:t>Starter culture</w:t>
                              </w:r>
                            </w:p>
                            <w:p w:rsidR="00EC00AB" w:rsidRPr="00770925" w:rsidRDefault="00EC00AB" w:rsidP="00044E4D">
                              <w:pPr>
                                <w:rPr>
                                  <w:rFonts w:cs="Arial"/>
                                  <w:sz w:val="16"/>
                                  <w:szCs w:val="16"/>
                                </w:rPr>
                              </w:pPr>
                              <w:r w:rsidRPr="00770925">
                                <w:rPr>
                                  <w:rFonts w:cs="Arial"/>
                                  <w:sz w:val="16"/>
                                  <w:szCs w:val="16"/>
                                </w:rPr>
                                <w:t>Calcium chloride</w:t>
                              </w:r>
                            </w:p>
                            <w:p w:rsidR="00EC00AB" w:rsidRDefault="00EC00AB" w:rsidP="00044E4D">
                              <w:pPr>
                                <w:rPr>
                                  <w:rFonts w:cs="Arial"/>
                                  <w:sz w:val="16"/>
                                  <w:szCs w:val="16"/>
                                </w:rPr>
                              </w:pPr>
                              <w:r w:rsidRPr="00770925">
                                <w:rPr>
                                  <w:rFonts w:cs="Arial"/>
                                  <w:sz w:val="16"/>
                                  <w:szCs w:val="16"/>
                                </w:rPr>
                                <w:t>Rennet</w:t>
                              </w:r>
                            </w:p>
                            <w:p w:rsidR="00EC00AB" w:rsidRPr="00770925" w:rsidRDefault="00EC00AB" w:rsidP="00044E4D">
                              <w:pPr>
                                <w:rPr>
                                  <w:sz w:val="16"/>
                                  <w:szCs w:val="16"/>
                                </w:rPr>
                              </w:pPr>
                              <w:r>
                                <w:rPr>
                                  <w:rFonts w:cs="Arial"/>
                                  <w:sz w:val="16"/>
                                  <w:szCs w:val="16"/>
                                </w:rPr>
                                <w:t>Water</w:t>
                              </w:r>
                            </w:p>
                          </w:txbxContent>
                        </wps:txbx>
                        <wps:bodyPr rot="0" vert="horz" wrap="square" lIns="18000" tIns="10800" rIns="18000" bIns="10800" anchor="t" anchorCtr="0" upright="1">
                          <a:noAutofit/>
                        </wps:bodyPr>
                      </wps:wsp>
                      <wps:wsp>
                        <wps:cNvPr id="4221" name="Text Box 71"/>
                        <wps:cNvSpPr txBox="1">
                          <a:spLocks noChangeArrowheads="1"/>
                        </wps:cNvSpPr>
                        <wps:spPr bwMode="auto">
                          <a:xfrm>
                            <a:off x="4914" y="6198"/>
                            <a:ext cx="2910" cy="364"/>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b/>
                                  <w:bCs/>
                                  <w:sz w:val="18"/>
                                  <w:szCs w:val="18"/>
                                </w:rPr>
                              </w:pPr>
                              <w:r>
                                <w:rPr>
                                  <w:b/>
                                  <w:bCs/>
                                  <w:sz w:val="18"/>
                                  <w:szCs w:val="18"/>
                                </w:rPr>
                                <w:t>Acidification and coagulation</w:t>
                              </w:r>
                            </w:p>
                          </w:txbxContent>
                        </wps:txbx>
                        <wps:bodyPr rot="0" vert="horz" wrap="square" lIns="18000" tIns="10800" rIns="18000" bIns="10800" anchor="t" anchorCtr="0" upright="1">
                          <a:noAutofit/>
                        </wps:bodyPr>
                      </wps:wsp>
                      <wps:wsp>
                        <wps:cNvPr id="4222" name="Text Box 72"/>
                        <wps:cNvSpPr txBox="1">
                          <a:spLocks noChangeArrowheads="1"/>
                        </wps:cNvSpPr>
                        <wps:spPr bwMode="auto">
                          <a:xfrm>
                            <a:off x="4907" y="6878"/>
                            <a:ext cx="2923" cy="333"/>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b/>
                                  <w:bCs/>
                                  <w:sz w:val="18"/>
                                  <w:szCs w:val="18"/>
                                </w:rPr>
                              </w:pPr>
                              <w:r>
                                <w:rPr>
                                  <w:b/>
                                  <w:bCs/>
                                  <w:sz w:val="18"/>
                                  <w:szCs w:val="18"/>
                                </w:rPr>
                                <w:t>Cutting of curd</w:t>
                              </w:r>
                            </w:p>
                          </w:txbxContent>
                        </wps:txbx>
                        <wps:bodyPr rot="0" vert="horz" wrap="square" lIns="18000" tIns="10800" rIns="18000" bIns="10800" anchor="t" anchorCtr="0" upright="1">
                          <a:noAutofit/>
                        </wps:bodyPr>
                      </wps:wsp>
                      <wps:wsp>
                        <wps:cNvPr id="4223" name="Text Box 73"/>
                        <wps:cNvSpPr txBox="1">
                          <a:spLocks noChangeArrowheads="1"/>
                        </wps:cNvSpPr>
                        <wps:spPr bwMode="auto">
                          <a:xfrm>
                            <a:off x="8945" y="7782"/>
                            <a:ext cx="1679" cy="321"/>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Drainage of whey</w:t>
                              </w:r>
                            </w:p>
                          </w:txbxContent>
                        </wps:txbx>
                        <wps:bodyPr rot="0" vert="horz" wrap="square" lIns="18000" tIns="10800" rIns="18000" bIns="10800" anchor="t" anchorCtr="0" upright="1">
                          <a:noAutofit/>
                        </wps:bodyPr>
                      </wps:wsp>
                      <wps:wsp>
                        <wps:cNvPr id="4224" name="Text Box 74"/>
                        <wps:cNvSpPr txBox="1">
                          <a:spLocks noChangeArrowheads="1"/>
                        </wps:cNvSpPr>
                        <wps:spPr bwMode="auto">
                          <a:xfrm>
                            <a:off x="4901" y="10918"/>
                            <a:ext cx="2966" cy="430"/>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Packaging, Storage, Distribution</w:t>
                              </w:r>
                            </w:p>
                          </w:txbxContent>
                        </wps:txbx>
                        <wps:bodyPr rot="0" vert="horz" wrap="square" lIns="18000" tIns="10800" rIns="18000" bIns="10800" anchor="t" anchorCtr="0" upright="1">
                          <a:noAutofit/>
                        </wps:bodyPr>
                      </wps:wsp>
                      <wps:wsp>
                        <wps:cNvPr id="4225" name="Text Box 75"/>
                        <wps:cNvSpPr txBox="1">
                          <a:spLocks noChangeArrowheads="1"/>
                        </wps:cNvSpPr>
                        <wps:spPr bwMode="auto">
                          <a:xfrm>
                            <a:off x="4907" y="9612"/>
                            <a:ext cx="2924" cy="291"/>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Packaging</w:t>
                              </w:r>
                            </w:p>
                          </w:txbxContent>
                        </wps:txbx>
                        <wps:bodyPr rot="0" vert="horz" wrap="square" lIns="18000" tIns="10800" rIns="18000" bIns="10800" anchor="t" anchorCtr="0" upright="1">
                          <a:noAutofit/>
                        </wps:bodyPr>
                      </wps:wsp>
                      <wps:wsp>
                        <wps:cNvPr id="4226" name="Line 76"/>
                        <wps:cNvCnPr>
                          <a:stCxn id="4219" idx="2"/>
                          <a:endCxn id="4221" idx="0"/>
                        </wps:cNvCnPr>
                        <wps:spPr bwMode="auto">
                          <a:xfrm>
                            <a:off x="6369" y="5232"/>
                            <a:ext cx="0" cy="9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7" name="Line 77"/>
                        <wps:cNvCnPr/>
                        <wps:spPr bwMode="auto">
                          <a:xfrm>
                            <a:off x="6344" y="6565"/>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8" name="Line 78"/>
                        <wps:cNvCnPr/>
                        <wps:spPr bwMode="auto">
                          <a:xfrm>
                            <a:off x="6344" y="7229"/>
                            <a:ext cx="0" cy="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9" name="Line 79"/>
                        <wps:cNvCnPr/>
                        <wps:spPr bwMode="auto">
                          <a:xfrm>
                            <a:off x="4537" y="5614"/>
                            <a:ext cx="18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0" name="Text Box 80"/>
                        <wps:cNvSpPr txBox="1">
                          <a:spLocks noChangeArrowheads="1"/>
                        </wps:cNvSpPr>
                        <wps:spPr bwMode="auto">
                          <a:xfrm>
                            <a:off x="4914" y="4013"/>
                            <a:ext cx="2909" cy="417"/>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Primary production of milk</w:t>
                              </w:r>
                            </w:p>
                          </w:txbxContent>
                        </wps:txbx>
                        <wps:bodyPr rot="0" vert="horz" wrap="square" lIns="18000" tIns="10800" rIns="18000" bIns="10800" anchor="t" anchorCtr="0" upright="1">
                          <a:noAutofit/>
                        </wps:bodyPr>
                      </wps:wsp>
                      <wps:wsp>
                        <wps:cNvPr id="4231" name="Text Box 81"/>
                        <wps:cNvSpPr txBox="1">
                          <a:spLocks noChangeArrowheads="1"/>
                        </wps:cNvSpPr>
                        <wps:spPr bwMode="auto">
                          <a:xfrm>
                            <a:off x="4943" y="10219"/>
                            <a:ext cx="2924" cy="291"/>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Ripening/maturation</w:t>
                              </w:r>
                            </w:p>
                          </w:txbxContent>
                        </wps:txbx>
                        <wps:bodyPr rot="0" vert="horz" wrap="square" lIns="18000" tIns="10800" rIns="18000" bIns="10800" anchor="t" anchorCtr="0" upright="1">
                          <a:noAutofit/>
                        </wps:bodyPr>
                      </wps:wsp>
                      <wps:wsp>
                        <wps:cNvPr id="4232" name="Line 82"/>
                        <wps:cNvCnPr/>
                        <wps:spPr bwMode="auto">
                          <a:xfrm>
                            <a:off x="6375" y="7923"/>
                            <a:ext cx="25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3" name="Line 83"/>
                        <wps:cNvCnPr/>
                        <wps:spPr bwMode="auto">
                          <a:xfrm>
                            <a:off x="6381" y="9887"/>
                            <a:ext cx="1"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4" name="Line 84"/>
                        <wps:cNvCnPr/>
                        <wps:spPr bwMode="auto">
                          <a:xfrm>
                            <a:off x="6382" y="10500"/>
                            <a:ext cx="0" cy="3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5" name="Text Box 85"/>
                        <wps:cNvSpPr txBox="1">
                          <a:spLocks noChangeArrowheads="1"/>
                        </wps:cNvSpPr>
                        <wps:spPr bwMode="auto">
                          <a:xfrm>
                            <a:off x="4951" y="8152"/>
                            <a:ext cx="2910" cy="291"/>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Milling/Hooping/Pressing</w:t>
                              </w:r>
                            </w:p>
                          </w:txbxContent>
                        </wps:txbx>
                        <wps:bodyPr rot="0" vert="horz" wrap="square" lIns="18000" tIns="10800" rIns="18000" bIns="10800" anchor="t" anchorCtr="0" upright="1">
                          <a:noAutofit/>
                        </wps:bodyPr>
                      </wps:wsp>
                      <wps:wsp>
                        <wps:cNvPr id="4236" name="Text Box 86"/>
                        <wps:cNvSpPr txBox="1">
                          <a:spLocks noChangeArrowheads="1"/>
                        </wps:cNvSpPr>
                        <wps:spPr bwMode="auto">
                          <a:xfrm>
                            <a:off x="4951" y="7504"/>
                            <a:ext cx="2910" cy="291"/>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Stirring/cooking</w:t>
                              </w:r>
                            </w:p>
                          </w:txbxContent>
                        </wps:txbx>
                        <wps:bodyPr rot="0" vert="horz" wrap="square" lIns="18000" tIns="10800" rIns="18000" bIns="10800" anchor="t" anchorCtr="0" upright="1">
                          <a:noAutofit/>
                        </wps:bodyPr>
                      </wps:wsp>
                      <wps:wsp>
                        <wps:cNvPr id="4237" name="Text Box 87"/>
                        <wps:cNvSpPr txBox="1">
                          <a:spLocks noChangeArrowheads="1"/>
                        </wps:cNvSpPr>
                        <wps:spPr bwMode="auto">
                          <a:xfrm>
                            <a:off x="4951" y="8871"/>
                            <a:ext cx="2910" cy="291"/>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Dry/Brine salting</w:t>
                              </w:r>
                            </w:p>
                          </w:txbxContent>
                        </wps:txbx>
                        <wps:bodyPr rot="0" vert="horz" wrap="square" lIns="18000" tIns="10800" rIns="18000" bIns="10800" anchor="t" anchorCtr="0" upright="1">
                          <a:noAutofit/>
                        </wps:bodyPr>
                      </wps:wsp>
                      <wps:wsp>
                        <wps:cNvPr id="4238" name="Line 88"/>
                        <wps:cNvCnPr/>
                        <wps:spPr bwMode="auto">
                          <a:xfrm>
                            <a:off x="6381" y="7796"/>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9" name="Line 89"/>
                        <wps:cNvCnPr/>
                        <wps:spPr bwMode="auto">
                          <a:xfrm>
                            <a:off x="6381" y="8425"/>
                            <a:ext cx="0" cy="4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0" name="Line 90"/>
                        <wps:cNvCnPr/>
                        <wps:spPr bwMode="auto">
                          <a:xfrm>
                            <a:off x="6381" y="9143"/>
                            <a:ext cx="0" cy="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1" name="Text Box 91"/>
                        <wps:cNvSpPr txBox="1">
                          <a:spLocks noChangeArrowheads="1"/>
                        </wps:cNvSpPr>
                        <wps:spPr bwMode="auto">
                          <a:xfrm>
                            <a:off x="8982" y="8439"/>
                            <a:ext cx="1679" cy="336"/>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Drainage of whey</w:t>
                              </w:r>
                            </w:p>
                          </w:txbxContent>
                        </wps:txbx>
                        <wps:bodyPr rot="0" vert="horz" wrap="square" lIns="18000" tIns="10800" rIns="18000" bIns="10800" anchor="t" anchorCtr="0" upright="1">
                          <a:noAutofit/>
                        </wps:bodyPr>
                      </wps:wsp>
                      <wps:wsp>
                        <wps:cNvPr id="4242" name="Line 92"/>
                        <wps:cNvCnPr/>
                        <wps:spPr bwMode="auto">
                          <a:xfrm flipV="1">
                            <a:off x="6386" y="8589"/>
                            <a:ext cx="2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3" name="Line 93"/>
                        <wps:cNvCnPr>
                          <a:stCxn id="4230" idx="2"/>
                          <a:endCxn id="4219" idx="0"/>
                        </wps:cNvCnPr>
                        <wps:spPr bwMode="auto">
                          <a:xfrm>
                            <a:off x="6369" y="4430"/>
                            <a:ext cx="0" cy="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4" name="Text Box 94"/>
                        <wps:cNvSpPr txBox="1">
                          <a:spLocks noChangeArrowheads="1"/>
                        </wps:cNvSpPr>
                        <wps:spPr bwMode="auto">
                          <a:xfrm>
                            <a:off x="9196" y="5467"/>
                            <a:ext cx="1526" cy="536"/>
                          </a:xfrm>
                          <a:prstGeom prst="rect">
                            <a:avLst/>
                          </a:prstGeom>
                          <a:solidFill>
                            <a:srgbClr val="FFFFFF"/>
                          </a:solidFill>
                          <a:ln w="9525">
                            <a:solidFill>
                              <a:srgbClr val="000000"/>
                            </a:solidFill>
                            <a:miter lim="800000"/>
                            <a:headEnd/>
                            <a:tailEnd/>
                          </a:ln>
                        </wps:spPr>
                        <wps:txbx>
                          <w:txbxContent>
                            <w:p w:rsidR="00EC00AB" w:rsidRDefault="00EC00AB" w:rsidP="00044E4D">
                              <w:pPr>
                                <w:jc w:val="center"/>
                                <w:rPr>
                                  <w:rFonts w:cs="Arial"/>
                                  <w:b/>
                                  <w:bCs/>
                                  <w:sz w:val="18"/>
                                </w:rPr>
                              </w:pPr>
                              <w:r>
                                <w:rPr>
                                  <w:rFonts w:cs="Arial"/>
                                  <w:b/>
                                  <w:bCs/>
                                  <w:sz w:val="18"/>
                                </w:rPr>
                                <w:t>Acid coagulated fresh cheese</w:t>
                              </w:r>
                            </w:p>
                          </w:txbxContent>
                        </wps:txbx>
                        <wps:bodyPr rot="0" vert="horz" wrap="square" lIns="18000" tIns="10800" rIns="18000" bIns="10800" anchor="t" anchorCtr="0" upright="1">
                          <a:noAutofit/>
                        </wps:bodyPr>
                      </wps:wsp>
                      <wps:wsp>
                        <wps:cNvPr id="4245" name="Line 95"/>
                        <wps:cNvCnPr/>
                        <wps:spPr bwMode="auto">
                          <a:xfrm flipV="1">
                            <a:off x="7844" y="4997"/>
                            <a:ext cx="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6" name="Line 96"/>
                        <wps:cNvCnPr/>
                        <wps:spPr bwMode="auto">
                          <a:xfrm flipH="1">
                            <a:off x="7815" y="6377"/>
                            <a:ext cx="21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7" name="Line 97"/>
                        <wps:cNvCnPr>
                          <a:endCxn id="4244" idx="0"/>
                        </wps:cNvCnPr>
                        <wps:spPr bwMode="auto">
                          <a:xfrm>
                            <a:off x="9959" y="4997"/>
                            <a:ext cx="0" cy="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8" name="Line 98"/>
                        <wps:cNvCnPr/>
                        <wps:spPr bwMode="auto">
                          <a:xfrm>
                            <a:off x="9983" y="6014"/>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9" name="Text Box 99"/>
                        <wps:cNvSpPr txBox="1">
                          <a:spLocks noChangeArrowheads="1"/>
                        </wps:cNvSpPr>
                        <wps:spPr bwMode="auto">
                          <a:xfrm>
                            <a:off x="2789" y="9263"/>
                            <a:ext cx="1700" cy="1072"/>
                          </a:xfrm>
                          <a:prstGeom prst="rect">
                            <a:avLst/>
                          </a:prstGeom>
                          <a:solidFill>
                            <a:srgbClr val="FFFFFF"/>
                          </a:solidFill>
                          <a:ln w="9525">
                            <a:solidFill>
                              <a:srgbClr val="000000"/>
                            </a:solidFill>
                            <a:miter lim="800000"/>
                            <a:headEnd/>
                            <a:tailEnd/>
                          </a:ln>
                        </wps:spPr>
                        <wps:txbx>
                          <w:txbxContent>
                            <w:p w:rsidR="00EC00AB" w:rsidRDefault="00EC00AB" w:rsidP="00044E4D">
                              <w:pPr>
                                <w:rPr>
                                  <w:rFonts w:cs="Arial"/>
                                  <w:b/>
                                  <w:bCs/>
                                  <w:sz w:val="18"/>
                                  <w:u w:val="single"/>
                                </w:rPr>
                              </w:pPr>
                              <w:r>
                                <w:rPr>
                                  <w:rFonts w:cs="Arial"/>
                                  <w:b/>
                                  <w:bCs/>
                                  <w:sz w:val="18"/>
                                  <w:u w:val="single"/>
                                </w:rPr>
                                <w:t>Other treatments:</w:t>
                              </w:r>
                            </w:p>
                            <w:p w:rsidR="00EC00AB" w:rsidRPr="00770925" w:rsidRDefault="00EC00AB" w:rsidP="00044E4D">
                              <w:pPr>
                                <w:rPr>
                                  <w:rFonts w:cs="Arial"/>
                                  <w:sz w:val="16"/>
                                  <w:szCs w:val="16"/>
                                </w:rPr>
                              </w:pPr>
                              <w:r w:rsidRPr="00770925">
                                <w:rPr>
                                  <w:rFonts w:cs="Arial"/>
                                  <w:sz w:val="16"/>
                                  <w:szCs w:val="16"/>
                                </w:rPr>
                                <w:t>Surface treatments</w:t>
                              </w:r>
                            </w:p>
                            <w:p w:rsidR="00EC00AB" w:rsidRPr="00770925" w:rsidRDefault="00EC00AB" w:rsidP="00044E4D">
                              <w:pPr>
                                <w:rPr>
                                  <w:rFonts w:cs="Arial"/>
                                  <w:sz w:val="16"/>
                                  <w:szCs w:val="16"/>
                                </w:rPr>
                              </w:pPr>
                              <w:r w:rsidRPr="00770925">
                                <w:rPr>
                                  <w:rFonts w:cs="Arial"/>
                                  <w:sz w:val="16"/>
                                  <w:szCs w:val="16"/>
                                </w:rPr>
                                <w:t>Needling</w:t>
                              </w:r>
                            </w:p>
                            <w:p w:rsidR="00EC00AB" w:rsidRPr="00770925" w:rsidRDefault="00EC00AB" w:rsidP="00044E4D">
                              <w:pPr>
                                <w:rPr>
                                  <w:rFonts w:cs="Arial"/>
                                  <w:sz w:val="16"/>
                                  <w:szCs w:val="16"/>
                                </w:rPr>
                              </w:pPr>
                              <w:r w:rsidRPr="00770925">
                                <w:rPr>
                                  <w:rFonts w:cs="Arial"/>
                                  <w:sz w:val="16"/>
                                  <w:szCs w:val="16"/>
                                </w:rPr>
                                <w:t>Waxing</w:t>
                              </w:r>
                            </w:p>
                            <w:p w:rsidR="00EC00AB" w:rsidRPr="00770925" w:rsidRDefault="00EC00AB" w:rsidP="00044E4D">
                              <w:pPr>
                                <w:rPr>
                                  <w:sz w:val="16"/>
                                  <w:szCs w:val="16"/>
                                </w:rPr>
                              </w:pPr>
                              <w:r w:rsidRPr="00770925">
                                <w:rPr>
                                  <w:rFonts w:cs="Arial"/>
                                  <w:sz w:val="16"/>
                                  <w:szCs w:val="16"/>
                                </w:rPr>
                                <w:t>Oiling</w:t>
                              </w:r>
                            </w:p>
                          </w:txbxContent>
                        </wps:txbx>
                        <wps:bodyPr rot="0" vert="horz" wrap="square" lIns="18000" tIns="10800" rIns="18000" bIns="10800" anchor="t" anchorCtr="0" upright="1">
                          <a:noAutofit/>
                        </wps:bodyPr>
                      </wps:wsp>
                      <wps:wsp>
                        <wps:cNvPr id="4250" name="Line 100"/>
                        <wps:cNvCnPr/>
                        <wps:spPr bwMode="auto">
                          <a:xfrm>
                            <a:off x="4489" y="9342"/>
                            <a:ext cx="18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1" name="Line 101"/>
                        <wps:cNvCnPr/>
                        <wps:spPr bwMode="auto">
                          <a:xfrm>
                            <a:off x="4489" y="10297"/>
                            <a:ext cx="4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18" o:spid="_x0000_s1041" style="position:absolute;margin-left:29.25pt;margin-top:13.4pt;width:399pt;height:393pt;z-index:251683840;mso-position-horizontal-relative:text;mso-position-vertical-relative:text" coordorigin="2784,4013" coordsize="7938,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">
                <v:shape id="Text Box 69" o:spid="_x0000_s1042" type="#_x0000_t202" style="position:absolute;left:4914;top:4834;width:29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UPMYA&#10;AADdAAAADwAAAGRycy9kb3ducmV2LnhtbESPT2vCQBTE7wW/w/KE3urGWKpGV5GCtLcS/yDentln&#10;Esy+TXe3Mf323UKhx2FmfsMs171pREfO15YVjEcJCOLC6ppLBYf99mkGwgdkjY1lUvBNHtarwcMS&#10;M23vnFO3C6WIEPYZKqhCaDMpfVGRQT+yLXH0rtYZDFG6UmqH9wg3jUyT5EUarDkuVNjSa0XFbfdl&#10;FEwO3dRfjjm6z2tu9+f8Lf3QJ6Ueh/1mASJQH/7Df+13reA5Hc/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hUPMYAAADdAAAADwAAAAAAAAAAAAAAAACYAgAAZHJz&#10;L2Rvd25yZXYueG1sUEsFBgAAAAAEAAQA9QAAAIsDAAAAAA==&#10;">
                  <v:textbox inset=".5mm,.3mm,.5mm,.3mm">
                    <w:txbxContent>
                      <w:p w:rsidR="00EC00AB" w:rsidRDefault="00EC00AB" w:rsidP="00044E4D">
                        <w:pPr>
                          <w:jc w:val="center"/>
                          <w:rPr>
                            <w:rFonts w:cs="Arial"/>
                            <w:b/>
                            <w:bCs/>
                            <w:sz w:val="18"/>
                          </w:rPr>
                        </w:pPr>
                        <w:r>
                          <w:rPr>
                            <w:rFonts w:cs="Arial"/>
                            <w:b/>
                            <w:bCs/>
                            <w:sz w:val="18"/>
                          </w:rPr>
                          <w:t>Raw milk receival</w:t>
                        </w:r>
                      </w:p>
                    </w:txbxContent>
                  </v:textbox>
                </v:shape>
                <v:shape id="Text Box 70" o:spid="_x0000_s1043" type="#_x0000_t202" style="position:absolute;left:2784;top:5218;width:1752;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3HMMA&#10;AADdAAAADwAAAGRycy9kb3ducmV2LnhtbERPz2vCMBS+C/sfwht403RVttGZliGI3qTqGLu9Nc+2&#10;rHmpSazdf78cBh4/vt+rYjSdGMj51rKCp3kCgriyuuVawem4mb2C8AFZY2eZFPyShyJ/mKww0/bG&#10;JQ2HUIsYwj5DBU0IfSalrxoy6Oe2J47c2TqDIUJXS+3wFsNNJ9MkeZYGW44NDfa0bqj6OVyNgsVp&#10;ePHfHyW6y7m0x69ym+71p1LTx/H9DUSgMdzF/+6dVrBM07g/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43HMMAAADdAAAADwAAAAAAAAAAAAAAAACYAgAAZHJzL2Rv&#10;d25yZXYueG1sUEsFBgAAAAAEAAQA9QAAAIgDAAAAAA==&#10;">
                  <v:textbox inset=".5mm,.3mm,.5mm,.3mm">
                    <w:txbxContent>
                      <w:p w:rsidR="00EC00AB" w:rsidRDefault="00EC00AB" w:rsidP="00044E4D">
                        <w:pPr>
                          <w:rPr>
                            <w:rFonts w:cs="Arial"/>
                            <w:b/>
                            <w:bCs/>
                            <w:sz w:val="18"/>
                            <w:u w:val="single"/>
                          </w:rPr>
                        </w:pPr>
                        <w:r>
                          <w:rPr>
                            <w:rFonts w:cs="Arial"/>
                            <w:b/>
                            <w:bCs/>
                            <w:sz w:val="18"/>
                            <w:u w:val="single"/>
                          </w:rPr>
                          <w:t>Additions:</w:t>
                        </w:r>
                      </w:p>
                      <w:p w:rsidR="00EC00AB" w:rsidRPr="00770925" w:rsidRDefault="00EC00AB" w:rsidP="00044E4D">
                        <w:pPr>
                          <w:rPr>
                            <w:rFonts w:cs="Arial"/>
                            <w:sz w:val="16"/>
                            <w:szCs w:val="16"/>
                          </w:rPr>
                        </w:pPr>
                        <w:r w:rsidRPr="00770925">
                          <w:rPr>
                            <w:rFonts w:cs="Arial"/>
                            <w:sz w:val="16"/>
                            <w:szCs w:val="16"/>
                          </w:rPr>
                          <w:t>Starter culture</w:t>
                        </w:r>
                      </w:p>
                      <w:p w:rsidR="00EC00AB" w:rsidRPr="00770925" w:rsidRDefault="00EC00AB" w:rsidP="00044E4D">
                        <w:pPr>
                          <w:rPr>
                            <w:rFonts w:cs="Arial"/>
                            <w:sz w:val="16"/>
                            <w:szCs w:val="16"/>
                          </w:rPr>
                        </w:pPr>
                        <w:r w:rsidRPr="00770925">
                          <w:rPr>
                            <w:rFonts w:cs="Arial"/>
                            <w:sz w:val="16"/>
                            <w:szCs w:val="16"/>
                          </w:rPr>
                          <w:t>Calcium chloride</w:t>
                        </w:r>
                      </w:p>
                      <w:p w:rsidR="00EC00AB" w:rsidRDefault="00EC00AB" w:rsidP="00044E4D">
                        <w:pPr>
                          <w:rPr>
                            <w:rFonts w:cs="Arial"/>
                            <w:sz w:val="16"/>
                            <w:szCs w:val="16"/>
                          </w:rPr>
                        </w:pPr>
                        <w:r w:rsidRPr="00770925">
                          <w:rPr>
                            <w:rFonts w:cs="Arial"/>
                            <w:sz w:val="16"/>
                            <w:szCs w:val="16"/>
                          </w:rPr>
                          <w:t>Rennet</w:t>
                        </w:r>
                      </w:p>
                      <w:p w:rsidR="00EC00AB" w:rsidRPr="00770925" w:rsidRDefault="00EC00AB" w:rsidP="00044E4D">
                        <w:pPr>
                          <w:rPr>
                            <w:sz w:val="16"/>
                            <w:szCs w:val="16"/>
                          </w:rPr>
                        </w:pPr>
                        <w:r>
                          <w:rPr>
                            <w:rFonts w:cs="Arial"/>
                            <w:sz w:val="16"/>
                            <w:szCs w:val="16"/>
                          </w:rPr>
                          <w:t>Water</w:t>
                        </w:r>
                      </w:p>
                    </w:txbxContent>
                  </v:textbox>
                </v:shape>
                <v:shape id="Text Box 71" o:spid="_x0000_s1044" type="#_x0000_t202" style="position:absolute;left:4914;top:6198;width:2910;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Sh8YA&#10;AADdAAAADwAAAGRycy9kb3ducmV2LnhtbESPT2vCQBTE74LfYXlCb7oxlVpSVykFaW8l/qF4e2af&#10;SWj2bdzdxvjtXaHgcZiZ3zCLVW8a0ZHztWUF00kCgriwuuZSwW67Hr+C8AFZY2OZFFzJw2o5HCww&#10;0/bCOXWbUIoIYZ+hgiqENpPSFxUZ9BPbEkfvZJ3BEKUrpXZ4iXDTyDRJXqTBmuNChS19VFT8bv6M&#10;guddN/fHfY7ufMrt9pB/pt/6R6mnUf/+BiJQHx7h//aXVjBL0yn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KSh8YAAADdAAAADwAAAAAAAAAAAAAAAACYAgAAZHJz&#10;L2Rvd25yZXYueG1sUEsFBgAAAAAEAAQA9QAAAIsDAAAAAA==&#10;">
                  <v:textbox inset=".5mm,.3mm,.5mm,.3mm">
                    <w:txbxContent>
                      <w:p w:rsidR="00EC00AB" w:rsidRDefault="00EC00AB" w:rsidP="00044E4D">
                        <w:pPr>
                          <w:jc w:val="center"/>
                          <w:rPr>
                            <w:b/>
                            <w:bCs/>
                            <w:sz w:val="18"/>
                            <w:szCs w:val="18"/>
                          </w:rPr>
                        </w:pPr>
                        <w:r>
                          <w:rPr>
                            <w:b/>
                            <w:bCs/>
                            <w:sz w:val="18"/>
                            <w:szCs w:val="18"/>
                          </w:rPr>
                          <w:t>Acidification and coagulation</w:t>
                        </w:r>
                      </w:p>
                    </w:txbxContent>
                  </v:textbox>
                </v:shape>
                <v:shape id="Text Box 72" o:spid="_x0000_s1045" type="#_x0000_t202" style="position:absolute;left:4907;top:6878;width:2923;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M8MYA&#10;AADdAAAADwAAAGRycy9kb3ducmV2LnhtbESPzWrDMBCE74W8g9hAb41ctbTBjRJCIDS34PwQctta&#10;G9vUWjmS6rhvXxUKPQ4z8w0zWwy2FT350DjW8DjJQBCXzjRcaTjs1w9TECEiG2wdk4ZvCrCYj+5m&#10;mBt344L6XaxEgnDIUUMdY5dLGcqaLIaJ64iTd3HeYkzSV9J4vCW4baXKshdpseG0UGNHq5rKz92X&#10;1fB06F/Dx7FAf70Ubn8u3tXWnLS+Hw/LNxCRhvgf/mtvjIZnpRT8vk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AM8MYAAADdAAAADwAAAAAAAAAAAAAAAACYAgAAZHJz&#10;L2Rvd25yZXYueG1sUEsFBgAAAAAEAAQA9QAAAIsDAAAAAA==&#10;">
                  <v:textbox inset=".5mm,.3mm,.5mm,.3mm">
                    <w:txbxContent>
                      <w:p w:rsidR="00EC00AB" w:rsidRDefault="00EC00AB" w:rsidP="00044E4D">
                        <w:pPr>
                          <w:jc w:val="center"/>
                          <w:rPr>
                            <w:b/>
                            <w:bCs/>
                            <w:sz w:val="18"/>
                            <w:szCs w:val="18"/>
                          </w:rPr>
                        </w:pPr>
                        <w:r>
                          <w:rPr>
                            <w:b/>
                            <w:bCs/>
                            <w:sz w:val="18"/>
                            <w:szCs w:val="18"/>
                          </w:rPr>
                          <w:t>Cutting of curd</w:t>
                        </w:r>
                      </w:p>
                    </w:txbxContent>
                  </v:textbox>
                </v:shape>
                <v:shape id="Text Box 73" o:spid="_x0000_s1046" type="#_x0000_t202" style="position:absolute;left:8945;top:7782;width:1679;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pa8UA&#10;AADdAAAADwAAAGRycy9kb3ducmV2LnhtbESPQWvCQBSE7wX/w/IEb3VjlLakriKFUm8StRRvz+wz&#10;Cc2+TXfXGP+9KxQ8DjPzDTNf9qYRHTlfW1YwGScgiAuray4V7Hefz28gfEDW2FgmBVfysFwMnuaY&#10;aXvhnLptKEWEsM9QQRVCm0npi4oM+rFtiaN3ss5giNKVUju8RLhpZJokL9JgzXGhwpY+Kip+t2ej&#10;YLrvXv3xO0f3d8rt7pB/pRv9o9Ro2K/eQQTqwyP8315rBbM0ncL9TX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lrxQAAAN0AAAAPAAAAAAAAAAAAAAAAAJgCAABkcnMv&#10;ZG93bnJldi54bWxQSwUGAAAAAAQABAD1AAAAigMAAAAA&#10;">
                  <v:textbox inset=".5mm,.3mm,.5mm,.3mm">
                    <w:txbxContent>
                      <w:p w:rsidR="00EC00AB" w:rsidRDefault="00EC00AB" w:rsidP="00044E4D">
                        <w:pPr>
                          <w:jc w:val="center"/>
                          <w:rPr>
                            <w:rFonts w:cs="Arial"/>
                            <w:b/>
                            <w:bCs/>
                            <w:sz w:val="18"/>
                          </w:rPr>
                        </w:pPr>
                        <w:r>
                          <w:rPr>
                            <w:rFonts w:cs="Arial"/>
                            <w:b/>
                            <w:bCs/>
                            <w:sz w:val="18"/>
                          </w:rPr>
                          <w:t>Drainage of whey</w:t>
                        </w:r>
                      </w:p>
                    </w:txbxContent>
                  </v:textbox>
                </v:shape>
                <v:shape id="Text Box 74" o:spid="_x0000_s1047" type="#_x0000_t202" style="position:absolute;left:4901;top:10918;width:2966;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xH8YA&#10;AADdAAAADwAAAGRycy9kb3ducmV2LnhtbESPT2vCQBTE70K/w/IK3nTTKLWkrlIKorcS/1C8PbPP&#10;JDT7Nt1dY/rtXaHgcZiZ3zDzZW8a0ZHztWUFL+MEBHFhdc2lgv1uNXoD4QOyxsYyKfgjD8vF02CO&#10;mbZXzqnbhlJECPsMFVQhtJmUvqjIoB/bljh6Z+sMhihdKbXDa4SbRqZJ8ioN1hwXKmzps6LiZ3sx&#10;Cib7buZPhxzd7zm3u2O+Tr/0t1LD5/7jHUSgPjzC/+2NVjBN0ync38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UxH8YAAADdAAAADwAAAAAAAAAAAAAAAACYAgAAZHJz&#10;L2Rvd25yZXYueG1sUEsFBgAAAAAEAAQA9QAAAIsDAAAAAA==&#10;">
                  <v:textbox inset=".5mm,.3mm,.5mm,.3mm">
                    <w:txbxContent>
                      <w:p w:rsidR="00EC00AB" w:rsidRDefault="00EC00AB" w:rsidP="00044E4D">
                        <w:pPr>
                          <w:jc w:val="center"/>
                          <w:rPr>
                            <w:rFonts w:cs="Arial"/>
                            <w:b/>
                            <w:bCs/>
                            <w:sz w:val="18"/>
                          </w:rPr>
                        </w:pPr>
                        <w:r>
                          <w:rPr>
                            <w:rFonts w:cs="Arial"/>
                            <w:b/>
                            <w:bCs/>
                            <w:sz w:val="18"/>
                          </w:rPr>
                          <w:t>Packaging, Storage, Distribution</w:t>
                        </w:r>
                      </w:p>
                    </w:txbxContent>
                  </v:textbox>
                </v:shape>
                <v:shape id="Text Box 75" o:spid="_x0000_s1048" type="#_x0000_t202" style="position:absolute;left:4907;top:9612;width:292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UhMYA&#10;AADdAAAADwAAAGRycy9kb3ducmV2LnhtbESPT2vCQBTE74V+h+UVequbplYlukoplPYm8Q/i7Zl9&#10;JsHs23R3G+O37wqCx2FmfsPMFr1pREfO15YVvA4SEMSF1TWXCjbrr5cJCB+QNTaWScGFPCzmjw8z&#10;zLQ9c07dKpQiQthnqKAKoc2k9EVFBv3AtsTRO1pnMETpSqkdniPcNDJNkpE0WHNcqLClz4qK0+rP&#10;KHjbdGN/2Obofo+5Xe/z73Spd0o9P/UfUxCB+nAP39o/WsEwTd/h+iY+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UhMYAAADdAAAADwAAAAAAAAAAAAAAAACYAgAAZHJz&#10;L2Rvd25yZXYueG1sUEsFBgAAAAAEAAQA9QAAAIsDAAAAAA==&#10;">
                  <v:textbox inset=".5mm,.3mm,.5mm,.3mm">
                    <w:txbxContent>
                      <w:p w:rsidR="00EC00AB" w:rsidRDefault="00EC00AB" w:rsidP="00044E4D">
                        <w:pPr>
                          <w:jc w:val="center"/>
                          <w:rPr>
                            <w:rFonts w:cs="Arial"/>
                            <w:b/>
                            <w:bCs/>
                            <w:sz w:val="18"/>
                          </w:rPr>
                        </w:pPr>
                        <w:r>
                          <w:rPr>
                            <w:rFonts w:cs="Arial"/>
                            <w:b/>
                            <w:bCs/>
                            <w:sz w:val="18"/>
                          </w:rPr>
                          <w:t>Packaging</w:t>
                        </w:r>
                      </w:p>
                    </w:txbxContent>
                  </v:textbox>
                </v:shape>
                <v:line id="Line 76" o:spid="_x0000_s1049" style="position:absolute;visibility:visible;mso-wrap-style:square" from="6369,5232" to="6369,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U0sYAAADdAAAADwAAAGRycy9kb3ducmV2LnhtbESPzWrDMBCE74G+g9hCbokcE/LjRAml&#10;ptBDWkhSet5YW8vUWhlLddS3jwqFHIeZ+YbZ7qNtxUC9bxwrmE0zEMSV0w3XCj7OL5MVCB+QNbaO&#10;ScEvedjvHkZbLLS78pGGU6hFgrAvUIEJoSuk9JUhi37qOuLkfbneYkiyr6Xu8ZrgtpV5li2kxYbT&#10;gsGOng1V36cfq2BpyqNcyvJwfi+HZraOb/HzslZq/BifNiACxXAP/7dftYJ5ni/g7016AnJ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IlNLGAAAA3QAAAA8AAAAAAAAA&#10;AAAAAAAAoQIAAGRycy9kb3ducmV2LnhtbFBLBQYAAAAABAAEAPkAAACUAwAAAAA=&#10;">
                  <v:stroke endarrow="block"/>
                </v:line>
                <v:line id="Line 77" o:spid="_x0000_s1050" style="position:absolute;visibility:visible;mso-wrap-style:square" from="6344,6565" to="6344,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QxScYAAADdAAAADwAAAGRycy9kb3ducmV2LnhtbESPQUvDQBSE74L/YXmCN7tpkMbGbosY&#10;BA+20FQ8P7PPbDD7NmTXdP333UKhx2FmvmFWm2h7MdHoO8cK5rMMBHHjdMetgs/D28MTCB+QNfaO&#10;ScE/edisb29WWGp35D1NdWhFgrAvUYEJYSil9I0hi37mBuLk/bjRYkhybKUe8Zjgtpd5li2kxY7T&#10;gsGBXg01v/WfVVCYai8LWX0cdtXUzZdxG7++l0rd38WXZxCBYriGL+13reAxzws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EMUnGAAAA3QAAAA8AAAAAAAAA&#10;AAAAAAAAoQIAAGRycy9kb3ducmV2LnhtbFBLBQYAAAAABAAEAPkAAACUAwAAAAA=&#10;">
                  <v:stroke endarrow="block"/>
                </v:line>
                <v:line id="Line 78" o:spid="_x0000_s1051" style="position:absolute;visibility:visible;mso-wrap-style:square" from="6344,7229" to="6344,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ulO8MAAADdAAAADwAAAGRycy9kb3ducmV2LnhtbERPz2vCMBS+C/sfwhvspqlFpnZGGSvC&#10;Dk6oys5vzVtT1ryUJqvxv18OA48f3+/NLtpOjDT41rGC+SwDQVw73XKj4HLeT1cgfEDW2DkmBTfy&#10;sNs+TDZYaHflisZTaEQKYV+gAhNCX0jpa0MW/cz1xIn7doPFkODQSD3gNYXbTuZZ9iwttpwaDPb0&#10;Zqj+Of1aBUtTVnIpy8P5WI7tfB0/4ufXWqmnx/j6AiJQDHfxv/tdK1jkeZqb3qQn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pTvDAAAA3QAAAA8AAAAAAAAAAAAA&#10;AAAAoQIAAGRycy9kb3ducmV2LnhtbFBLBQYAAAAABAAEAPkAAACRAwAAAAA=&#10;">
                  <v:stroke endarrow="block"/>
                </v:line>
                <v:line id="Line 79" o:spid="_x0000_s1052" style="position:absolute;visibility:visible;mso-wrap-style:square" from="4537,5614" to="6350,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AoMYAAADdAAAADwAAAGRycy9kb3ducmV2LnhtbESPQWvCQBSE74X+h+UVeqsbQ9Emukpp&#10;KPRQC2rx/Mw+s6HZtyG7jdt/7woFj8PMfMMs19F2YqTBt44VTCcZCOLa6ZYbBd/796cXED4ga+wc&#10;k4I/8rBe3d8tsdTuzFsad6ERCcK+RAUmhL6U0teGLPqJ64mTd3KDxZDk0Eg94DnBbSfzLJtJiy2n&#10;BYM9vRmqf3a/VsHcVFs5l9Xn/qsa22kRN/FwLJR6fIivCxCBYriF/9sfWsFznh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XAKDGAAAA3QAAAA8AAAAAAAAA&#10;AAAAAAAAoQIAAGRycy9kb3ducmV2LnhtbFBLBQYAAAAABAAEAPkAAACUAwAAAAA=&#10;">
                  <v:stroke endarrow="block"/>
                </v:line>
                <v:shape id="Text Box 80" o:spid="_x0000_s1053" type="#_x0000_t202" style="position:absolute;left:4914;top:4013;width:290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hwcMA&#10;AADdAAAADwAAAGRycy9kb3ducmV2LnhtbERPyWrDMBC9B/oPYgq9JXKd0ATHSiiF0t6CsxBym1jj&#10;hVojV1Id9++rQyHHx9vz7Wg6MZDzrWUFz7MEBHFpdcu1guPhfboC4QOyxs4yKfglD9vNwyTHTNsb&#10;FzTsQy1iCPsMFTQh9JmUvmzIoJ/ZnjhylXUGQ4SultrhLYabTqZJ8iINthwbGuzpraHya/9jFMyP&#10;w9JfTwW676qwh0vxke70Wamnx/F1DSLQGO7if/enVrBI53F/fBOf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ehwcMAAADdAAAADwAAAAAAAAAAAAAAAACYAgAAZHJzL2Rv&#10;d25yZXYueG1sUEsFBgAAAAAEAAQA9QAAAIgDAAAAAA==&#10;">
                  <v:textbox inset=".5mm,.3mm,.5mm,.3mm">
                    <w:txbxContent>
                      <w:p w:rsidR="00EC00AB" w:rsidRDefault="00EC00AB" w:rsidP="00044E4D">
                        <w:pPr>
                          <w:jc w:val="center"/>
                          <w:rPr>
                            <w:rFonts w:cs="Arial"/>
                            <w:b/>
                            <w:bCs/>
                            <w:sz w:val="18"/>
                          </w:rPr>
                        </w:pPr>
                        <w:r>
                          <w:rPr>
                            <w:rFonts w:cs="Arial"/>
                            <w:b/>
                            <w:bCs/>
                            <w:sz w:val="18"/>
                          </w:rPr>
                          <w:t>Primary production of milk</w:t>
                        </w:r>
                      </w:p>
                    </w:txbxContent>
                  </v:textbox>
                </v:shape>
                <v:shape id="Text Box 81" o:spid="_x0000_s1054" type="#_x0000_t202" style="position:absolute;left:4943;top:10219;width:292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EWsUA&#10;AADdAAAADwAAAGRycy9kb3ducmV2LnhtbESPQWvCQBSE74X+h+UVvNWNUaqkrlIKojeJWoq31+wz&#10;Cc2+TXfXGP+9KxQ8DjPzDTNf9qYRHTlfW1YwGiYgiAuray4VHPar1xkIH5A1NpZJwZU8LBfPT3PM&#10;tL1wTt0ulCJC2GeooAqhzaT0RUUG/dC2xNE7WWcwROlKqR1eItw0Mk2SN2mw5rhQYUufFRW/u7NR&#10;MD50U//zlaP7O+V2f8zX6VZ/KzV46T/eQQTqwyP8395oBZN0PIL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wRaxQAAAN0AAAAPAAAAAAAAAAAAAAAAAJgCAABkcnMv&#10;ZG93bnJldi54bWxQSwUGAAAAAAQABAD1AAAAigMAAAAA&#10;">
                  <v:textbox inset=".5mm,.3mm,.5mm,.3mm">
                    <w:txbxContent>
                      <w:p w:rsidR="00EC00AB" w:rsidRDefault="00EC00AB" w:rsidP="00044E4D">
                        <w:pPr>
                          <w:jc w:val="center"/>
                          <w:rPr>
                            <w:rFonts w:cs="Arial"/>
                            <w:b/>
                            <w:bCs/>
                            <w:sz w:val="18"/>
                          </w:rPr>
                        </w:pPr>
                        <w:r>
                          <w:rPr>
                            <w:rFonts w:cs="Arial"/>
                            <w:b/>
                            <w:bCs/>
                            <w:sz w:val="18"/>
                          </w:rPr>
                          <w:t>Ripening/maturation</w:t>
                        </w:r>
                      </w:p>
                    </w:txbxContent>
                  </v:textbox>
                </v:shape>
                <v:line id="Line 82" o:spid="_x0000_s1055" style="position:absolute;visibility:visible;mso-wrap-style:square" from="6375,7923" to="8961,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oEDMcAAADdAAAADwAAAGRycy9kb3ducmV2LnhtbESPzWrDMBCE74W+g9hCb40cNzSJEyWU&#10;mkIPaSE/5LyxNpaptTKW6ihvHxUKPQ4z8w2zXEfbioF63zhWMB5lIIgrpxuuFRz2708zED4ga2wd&#10;k4IreViv7u+WWGh34S0Nu1CLBGFfoAITQldI6StDFv3IdcTJO7veYkiyr6Xu8ZLgtpV5lr1Iiw2n&#10;BYMdvRmqvnc/VsHUlFs5leVm/1UOzXgeP+PxNFfq8SG+LkAEiuE//Nf+0Aom+XMOv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qgQMxwAAAN0AAAAPAAAAAAAA&#10;AAAAAAAAAKECAABkcnMvZG93bnJldi54bWxQSwUGAAAAAAQABAD5AAAAlQMAAAAA&#10;">
                  <v:stroke endarrow="block"/>
                </v:line>
                <v:line id="Line 83" o:spid="_x0000_s1056" style="position:absolute;visibility:visible;mso-wrap-style:square" from="6381,9887" to="6382,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hl8YAAADdAAAADwAAAGRycy9kb3ducmV2LnhtbESPT2sCMRTE70K/Q3iF3jTrH6quRild&#10;BA+toJaen5vXzdLNy7JJ1/jtm0LB4zAzv2HW22gb0VPna8cKxqMMBHHpdM2Vgo/zbrgA4QOyxsYx&#10;KbiRh+3mYbDGXLsrH6k/hUokCPscFZgQ2lxKXxqy6EeuJU7el+sshiS7SuoOrwluGznJsmdpsea0&#10;YLClV0Pl9+nHKpib4ijnsng7H4q+Hi/je/y8LJV6eowvKxCBYriH/9t7rWA2mU7h7016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oZfGAAAA3QAAAA8AAAAAAAAA&#10;AAAAAAAAoQIAAGRycy9kb3ducmV2LnhtbFBLBQYAAAAABAAEAPkAAACUAwAAAAA=&#10;">
                  <v:stroke endarrow="block"/>
                </v:line>
                <v:line id="Line 84" o:spid="_x0000_s1057" style="position:absolute;visibility:visible;mso-wrap-style:square" from="6382,10500" to="6382,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8548YAAADdAAAADwAAAGRycy9kb3ducmV2LnhtbESPT2sCMRTE70K/Q3gFb5r1D1VXo5Qu&#10;hR6soJaen5vXzdLNy7JJ1/Tbm0LB4zAzv2E2u2gb0VPna8cKJuMMBHHpdM2Vgo/z62gJwgdkjY1j&#10;UvBLHnbbh8EGc+2ufKT+FCqRIOxzVGBCaHMpfWnIoh+7ljh5X66zGJLsKqk7vCa4beQ0y56kxZrT&#10;gsGWXgyV36cfq2BhiqNcyGJ/PhR9PVnF9/h5WSk1fIzPaxCBYriH/9tvWsF8OpvD35v0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POePGAAAA3QAAAA8AAAAAAAAA&#10;AAAAAAAAoQIAAGRycy9kb3ducmV2LnhtbFBLBQYAAAAABAAEAPkAAACUAwAAAAA=&#10;">
                  <v:stroke endarrow="block"/>
                </v:line>
                <v:shape id="Text Box 85" o:spid="_x0000_s1058" type="#_x0000_t202" style="position:absolute;left:4951;top:8152;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CWcYA&#10;AADdAAAADwAAAGRycy9kb3ducmV2LnhtbESPQWvCQBSE74L/YXlCb7pp1FZSV5FCaW8laineXrPP&#10;JDT7Nu5uY/z3bkHwOMzMN8xy3ZtGdOR8bVnB4yQBQVxYXXOpYL97Gy9A+ICssbFMCi7kYb0aDpaY&#10;aXvmnLptKEWEsM9QQRVCm0npi4oM+oltiaN3tM5giNKVUjs8R7hpZJokT9JgzXGhwpZeKyp+t39G&#10;wXTfPfufrxzd6Zjb3SF/Tz/1t1IPo37zAiJQH+7hW/tDK5il0zn8v4lP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ACWcYAAADdAAAADwAAAAAAAAAAAAAAAACYAgAAZHJz&#10;L2Rvd25yZXYueG1sUEsFBgAAAAAEAAQA9QAAAIsDAAAAAA==&#10;">
                  <v:textbox inset=".5mm,.3mm,.5mm,.3mm">
                    <w:txbxContent>
                      <w:p w:rsidR="00EC00AB" w:rsidRDefault="00EC00AB" w:rsidP="00044E4D">
                        <w:pPr>
                          <w:jc w:val="center"/>
                          <w:rPr>
                            <w:rFonts w:cs="Arial"/>
                            <w:b/>
                            <w:bCs/>
                            <w:sz w:val="18"/>
                          </w:rPr>
                        </w:pPr>
                        <w:r>
                          <w:rPr>
                            <w:rFonts w:cs="Arial"/>
                            <w:b/>
                            <w:bCs/>
                            <w:sz w:val="18"/>
                          </w:rPr>
                          <w:t>Milling/Hooping/Pressing</w:t>
                        </w:r>
                      </w:p>
                    </w:txbxContent>
                  </v:textbox>
                </v:shape>
                <v:shape id="Text Box 86" o:spid="_x0000_s1059" type="#_x0000_t202" style="position:absolute;left:4951;top:7504;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cLsUA&#10;AADdAAAADwAAAGRycy9kb3ducmV2LnhtbESPQWvCQBSE7wX/w/IEb3XTWKykriKC6K1ELcXba/aZ&#10;hGbfxt01xn/vFgo9DjPzDTNf9qYRHTlfW1bwMk5AEBdW11wqOB42zzMQPiBrbCyTgjt5WC4GT3PM&#10;tL1xTt0+lCJC2GeooAqhzaT0RUUG/di2xNE7W2cwROlKqR3eItw0Mk2SqTRYc1yosKV1RcXP/moU&#10;TI7dm//+zNFdzrk9nPJt+qG/lBoN+9U7iEB9+A//tXdawWs6mcLvm/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pwuxQAAAN0AAAAPAAAAAAAAAAAAAAAAAJgCAABkcnMv&#10;ZG93bnJldi54bWxQSwUGAAAAAAQABAD1AAAAigMAAAAA&#10;">
                  <v:textbox inset=".5mm,.3mm,.5mm,.3mm">
                    <w:txbxContent>
                      <w:p w:rsidR="00EC00AB" w:rsidRDefault="00EC00AB" w:rsidP="00044E4D">
                        <w:pPr>
                          <w:jc w:val="center"/>
                          <w:rPr>
                            <w:rFonts w:cs="Arial"/>
                            <w:b/>
                            <w:bCs/>
                            <w:sz w:val="18"/>
                          </w:rPr>
                        </w:pPr>
                        <w:r>
                          <w:rPr>
                            <w:rFonts w:cs="Arial"/>
                            <w:b/>
                            <w:bCs/>
                            <w:sz w:val="18"/>
                          </w:rPr>
                          <w:t>Stirring/cooking</w:t>
                        </w:r>
                      </w:p>
                    </w:txbxContent>
                  </v:textbox>
                </v:shape>
                <v:shape id="Text Box 87" o:spid="_x0000_s1060" type="#_x0000_t202" style="position:absolute;left:4951;top:8871;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5tcUA&#10;AADdAAAADwAAAGRycy9kb3ducmV2LnhtbESPQWvCQBSE74X+h+UVvNVNo6ikriKC2JtELcXba/aZ&#10;hGbfxt1tjP/eFQo9DjPzDTNf9qYRHTlfW1bwNkxAEBdW11wqOB42rzMQPiBrbCyTght5WC6en+aY&#10;aXvlnLp9KEWEsM9QQRVCm0npi4oM+qFtiaN3ts5giNKVUju8RrhpZJokE2mw5rhQYUvrioqf/a9R&#10;MDp2U//9maO7nHN7OOXbdKe/lBq89Kt3EIH68B/+a39oBeN0NIXH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jm1xQAAAN0AAAAPAAAAAAAAAAAAAAAAAJgCAABkcnMv&#10;ZG93bnJldi54bWxQSwUGAAAAAAQABAD1AAAAigMAAAAA&#10;">
                  <v:textbox inset=".5mm,.3mm,.5mm,.3mm">
                    <w:txbxContent>
                      <w:p w:rsidR="00EC00AB" w:rsidRDefault="00EC00AB" w:rsidP="00044E4D">
                        <w:pPr>
                          <w:jc w:val="center"/>
                          <w:rPr>
                            <w:rFonts w:cs="Arial"/>
                            <w:b/>
                            <w:bCs/>
                            <w:sz w:val="18"/>
                          </w:rPr>
                        </w:pPr>
                        <w:r>
                          <w:rPr>
                            <w:rFonts w:cs="Arial"/>
                            <w:b/>
                            <w:bCs/>
                            <w:sz w:val="18"/>
                          </w:rPr>
                          <w:t>Dry/Brine salting</w:t>
                        </w:r>
                      </w:p>
                    </w:txbxContent>
                  </v:textbox>
                </v:shape>
                <v:line id="Line 88" o:spid="_x0000_s1061" style="position:absolute;visibility:visible;mso-wrap-style:square" from="6381,7796" to="6381,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z5sMAAADdAAAADwAAAGRycy9kb3ducmV2LnhtbERPy2oCMRTdF/yHcIXuakZbtI5GEYdC&#10;F1rwgevr5HYydHIzTNIx/ftmIbg8nPdyHW0jeup87VjBeJSBIC6drrlScD59vLyD8AFZY+OYFPyR&#10;h/Vq8LTEXLsbH6g/hkqkEPY5KjAhtLmUvjRk0Y9cS5y4b9dZDAl2ldQd3lK4beQky6bSYs2pwWBL&#10;W0Plz/HXKpiZ4iBnstidvoq+Hs/jPl6uc6Weh3GzABEohof47v7UCt4mr2lu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CM+bDAAAA3QAAAA8AAAAAAAAAAAAA&#10;AAAAoQIAAGRycy9kb3ducmV2LnhtbFBLBQYAAAAABAAEAPkAAACRAwAAAAA=&#10;">
                  <v:stroke endarrow="block"/>
                </v:line>
                <v:line id="Line 89" o:spid="_x0000_s1062" style="position:absolute;visibility:visible;mso-wrap-style:square" from="6381,8425" to="6381,8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6WfcYAAADdAAAADwAAAGRycy9kb3ducmV2LnhtbESPQUvDQBSE7wX/w/IEb+0mrVgTuynS&#10;IHhQoa30/Jp9ZoPZtyG7puu/dwXB4zAz3zCbbbS9mGj0nWMF+SIDQdw43XGr4P34NL8H4QOyxt4x&#10;KfgmD9vqarbBUrsL72k6hFYkCPsSFZgQhlJK3xiy6BduIE7ehxsthiTHVuoRLwlue7nMsjtpseO0&#10;YHCgnaHm8/BlFaxNvZdrWb8c3+qpy4v4Gk/nQqmb6/j4ACJQDP/hv/azVnC7XBXw+yY9AV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Oln3GAAAA3QAAAA8AAAAAAAAA&#10;AAAAAAAAoQIAAGRycy9kb3ducmV2LnhtbFBLBQYAAAAABAAEAPkAAACUAwAAAAA=&#10;">
                  <v:stroke endarrow="block"/>
                </v:line>
                <v:line id="Line 90" o:spid="_x0000_s1063" style="position:absolute;visibility:visible;mso-wrap-style:square" from="6381,9143" to="6381,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ncMAAADdAAAADwAAAGRycy9kb3ducmV2LnhtbERPy2oCMRTdC/2HcAvdaUYRH1OjiEOh&#10;iyr4wPXt5HYydHIzTNIx/XuzEFweznu1ibYRPXW+dqxgPMpAEJdO11wpuJw/hgsQPiBrbByTgn/y&#10;sFm/DFaYa3fjI/WnUIkUwj5HBSaENpfSl4Ys+pFriRP34zqLIcGukrrDWwq3jZxk2UxarDk1GGxp&#10;Z6j8Pf1ZBXNTHOVcFl/nQ9HX42Xcx+v3Uqm317h9BxEohqf44f7UCqaTadqf3qQn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yTJ3DAAAA3QAAAA8AAAAAAAAAAAAA&#10;AAAAoQIAAGRycy9kb3ducmV2LnhtbFBLBQYAAAAABAAEAPkAAACRAwAAAAA=&#10;">
                  <v:stroke endarrow="block"/>
                </v:line>
                <v:shape id="Text Box 91" o:spid="_x0000_s1064" type="#_x0000_t202" style="position:absolute;left:8982;top:8439;width:167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3J8UA&#10;AADdAAAADwAAAGRycy9kb3ducmV2LnhtbESPQWvCQBSE70L/w/IK3nRjlCqpq5SC6K1ELcXba/aZ&#10;hGbfprtrTP+9KxQ8DjPzDbNc96YRHTlfW1YwGScgiAuray4VHA+b0QKED8gaG8uk4I88rFdPgyVm&#10;2l45p24fShEh7DNUUIXQZlL6oiKDfmxb4uidrTMYonSl1A6vEW4amSbJizRYc1yosKX3ioqf/cUo&#10;mB67uf/+zNH9nnN7OOXb9EN/KTV87t9eQQTqwyP8395pBbN0NoH7m/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XcnxQAAAN0AAAAPAAAAAAAAAAAAAAAAAJgCAABkcnMv&#10;ZG93bnJldi54bWxQSwUGAAAAAAQABAD1AAAAigMAAAAA&#10;">
                  <v:textbox inset=".5mm,.3mm,.5mm,.3mm">
                    <w:txbxContent>
                      <w:p w:rsidR="00EC00AB" w:rsidRDefault="00EC00AB" w:rsidP="00044E4D">
                        <w:pPr>
                          <w:jc w:val="center"/>
                          <w:rPr>
                            <w:rFonts w:cs="Arial"/>
                            <w:b/>
                            <w:bCs/>
                            <w:sz w:val="18"/>
                          </w:rPr>
                        </w:pPr>
                        <w:r>
                          <w:rPr>
                            <w:rFonts w:cs="Arial"/>
                            <w:b/>
                            <w:bCs/>
                            <w:sz w:val="18"/>
                          </w:rPr>
                          <w:t>Drainage of whey</w:t>
                        </w:r>
                      </w:p>
                    </w:txbxContent>
                  </v:textbox>
                </v:shape>
                <v:line id="Line 92" o:spid="_x0000_s1065" style="position:absolute;flip:y;visibility:visible;mso-wrap-style:square" from="6386,8589" to="8991,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vwMYAAADdAAAADwAAAGRycy9kb3ducmV2LnhtbESPQWvCQBCF7wX/wzKFXoJuGqVo6iq2&#10;VSiIh6oHj0N2moRmZ0N2qvHfu0Khx8eb971582XvGnWmLtSeDTyPUlDEhbc1lwaOh81wCioIssXG&#10;Mxm4UoDlYvAwx9z6C3/ReS+lihAOORqoRNpc61BU5DCMfEscvW/fOZQou1LbDi8R7hqdpemLdlhz&#10;bKiwpfeKip/9r4tvbHb8MR4nb04nyYzWJ9mmWox5euxXr6CEevk//kt/WgOTbJLBfU1E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C78DGAAAA3QAAAA8AAAAAAAAA&#10;AAAAAAAAoQIAAGRycy9kb3ducmV2LnhtbFBLBQYAAAAABAAEAPkAAACUAwAAAAA=&#10;">
                  <v:stroke endarrow="block"/>
                </v:line>
                <v:line id="Line 93" o:spid="_x0000_s1066" style="position:absolute;visibility:visible;mso-wrap-style:square" from="6369,4430" to="6369,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DS6sYAAADdAAAADwAAAGRycy9kb3ducmV2LnhtbESPT2sCMRTE70K/Q3gFb5r1D1VXo5Qu&#10;hR6soJaen5vXzdLNy7JJ1/Tbm0LB4zAzv2E2u2gb0VPna8cKJuMMBHHpdM2Vgo/z62gJwgdkjY1j&#10;UvBLHnbbh8EGc+2ufKT+FCqRIOxzVGBCaHMpfWnIoh+7ljh5X66zGJLsKqk7vCa4beQ0y56kxZrT&#10;gsGWXgyV36cfq2BhiqNcyGJ/PhR9PVnF9/h5WSk1fIzPaxCBYriH/9tvWsF8Op/B35v0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g0urGAAAA3QAAAA8AAAAAAAAA&#10;AAAAAAAAoQIAAGRycy9kb3ducmV2LnhtbFBLBQYAAAAABAAEAPkAAACUAwAAAAA=&#10;">
                  <v:stroke endarrow="block"/>
                </v:line>
                <v:shape id="Text Box 94" o:spid="_x0000_s1067" type="#_x0000_t202" style="position:absolute;left:9196;top:5467;width:1526;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Uv8YA&#10;AADdAAAADwAAAGRycy9kb3ducmV2LnhtbESPT2vCQBTE74LfYXkFb7ppDLWkriKF0t4k/qH09pp9&#10;JqHZt+nuNsZv7woFj8PM/IZZrgfTip6cbywreJwlIIhLqxuuFBz2b9NnED4ga2wtk4ILeVivxqMl&#10;5tqeuaB+FyoRIexzVFCH0OVS+rImg35mO+LonawzGKJ0ldQOzxFuWpkmyZM02HBcqLGj15rKn92f&#10;UTA/9Av/fSzQ/Z4Ku/8q3tOt/lRq8jBsXkAEGsI9/N/+0AqyNMvg9iY+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rUv8YAAADdAAAADwAAAAAAAAAAAAAAAACYAgAAZHJz&#10;L2Rvd25yZXYueG1sUEsFBgAAAAAEAAQA9QAAAIsDAAAAAA==&#10;">
                  <v:textbox inset=".5mm,.3mm,.5mm,.3mm">
                    <w:txbxContent>
                      <w:p w:rsidR="00EC00AB" w:rsidRDefault="00EC00AB" w:rsidP="00044E4D">
                        <w:pPr>
                          <w:jc w:val="center"/>
                          <w:rPr>
                            <w:rFonts w:cs="Arial"/>
                            <w:b/>
                            <w:bCs/>
                            <w:sz w:val="18"/>
                          </w:rPr>
                        </w:pPr>
                        <w:r>
                          <w:rPr>
                            <w:rFonts w:cs="Arial"/>
                            <w:b/>
                            <w:bCs/>
                            <w:sz w:val="18"/>
                          </w:rPr>
                          <w:t>Acid coagulated fresh cheese</w:t>
                        </w:r>
                      </w:p>
                    </w:txbxContent>
                  </v:textbox>
                </v:shape>
                <v:line id="Line 95" o:spid="_x0000_s1068" style="position:absolute;flip:y;visibility:visible;mso-wrap-style:square" from="7844,4997" to="9959,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K7sgAAADdAAAADwAAAGRycy9kb3ducmV2LnhtbESPQWsCMRSE74X+h/AKXqRmK9tit0YR&#10;QfDgpVpWenvdvG6W3bxsk6jrv28KQo/DzHzDzJeD7cSZfGgcK3iaZCCIK6cbrhV8HDaPMxAhImvs&#10;HJOCKwVYLu7v5lhod+F3Ou9jLRKEQ4EKTIx9IWWoDFkME9cTJ+/beYsxSV9L7fGS4LaT0yx7kRYb&#10;TgsGe1obqtr9ySqQs934x6++8rZsj8dXU1Zl/7lTavQwrN5ARBrif/jW3moF+TR/hr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yIK7sgAAADdAAAADwAAAAAA&#10;AAAAAAAAAAChAgAAZHJzL2Rvd25yZXYueG1sUEsFBgAAAAAEAAQA+QAAAJYDAAAAAA==&#10;"/>
                <v:line id="Line 96" o:spid="_x0000_s1069" style="position:absolute;flip:x;visibility:visible;mso-wrap-style:square" from="7815,6377" to="99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npw8YAAADdAAAADwAAAGRycy9kb3ducmV2LnhtbESPQWvCQBCF7wX/wzKFXoJuqiIaXcW2&#10;CoL0UPXgcciOSWh2NmSnGv99tyD0+Hjzvjdvsepcra7UhsqzgddBCoo497biwsDpuO1PQQVBtlh7&#10;JgN3CrBa9p4WmFl/4y+6HqRQEcIhQwOlSJNpHfKSHIaBb4ijd/GtQ4myLbRt8RbhrtbDNJ1ohxXH&#10;hhIbei8p/z78uPjG9pM/RqPkzekkmdHmLPtUizEvz916Dkqok//jR3pnDYyH4wn8rYkI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56cPGAAAA3QAAAA8AAAAAAAAA&#10;AAAAAAAAoQIAAGRycy9kb3ducmV2LnhtbFBLBQYAAAAABAAEAPkAAACUAwAAAAA=&#10;">
                  <v:stroke endarrow="block"/>
                </v:line>
                <v:line id="Line 97" o:spid="_x0000_s1070" style="position:absolute;visibility:visible;mso-wrap-style:square" from="9959,4997" to="9959,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dB/cgAAADdAAAADwAAAGRycy9kb3ducmV2LnhtbESPQWvCQBSE7wX/w/KE3upGK7GkriIt&#10;Be2hqBXs8Zl9JtHs27C7TdJ/3y0UPA4z8w0zX/amFi05X1lWMB4lIIhzqysuFBw+3x6eQPiArLG2&#10;TAp+yMNyMbibY6Ztxztq96EQEcI+QwVlCE0mpc9LMuhHtiGO3tk6gyFKV0jtsItwU8tJkqTSYMVx&#10;ocSGXkrKr/tvo+DjcZu2q837uj9u0lP+ujt9XTqn1P2wXz2DCNSHW/i/vdYKppPpD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FdB/cgAAADdAAAADwAAAAAA&#10;AAAAAAAAAAChAgAAZHJzL2Rvd25yZXYueG1sUEsFBgAAAAAEAAQA+QAAAJYDAAAAAA==&#10;"/>
                <v:line id="Line 98" o:spid="_x0000_s1071" style="position:absolute;visibility:visible;mso-wrap-style:square" from="9983,6014" to="99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jVj8QAAADdAAAADwAAAGRycy9kb3ducmV2LnhtbERPz2vCMBS+C/4P4Q28aTqVIp1RZEPQ&#10;HWTqYDs+m7e2s3kpSWy7/94cBh4/vt/LdW9q0ZLzlWUFz5MEBHFudcWFgs/zdrwA4QOyxtoyKfgj&#10;D+vVcLDETNuOj9SeQiFiCPsMFZQhNJmUPi/JoJ/YhjhyP9YZDBG6QmqHXQw3tZwmSSoNVhwbSmzo&#10;taT8eroZBYfZR9pu9u+7/mufXvK34+X7t3NKjZ76zQuIQH14iP/dO61gPp3HufFNf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yNWPxAAAAN0AAAAPAAAAAAAAAAAA&#10;AAAAAKECAABkcnMvZG93bnJldi54bWxQSwUGAAAAAAQABAD5AAAAkgMAAAAA&#10;"/>
                <v:shape id="Text Box 99" o:spid="_x0000_s1072" type="#_x0000_t202" style="position:absolute;left:2789;top:9263;width:1700;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7IcYA&#10;AADdAAAADwAAAGRycy9kb3ducmV2LnhtbESPQWvCQBSE7wX/w/IEb3XTKG2NrlIKpd4kainentln&#10;Epp9m+5uY/z3XUHwOMzMN8xi1ZtGdOR8bVnB0zgBQVxYXXOpYL/7eHwF4QOyxsYyKbiQh9Vy8LDA&#10;TNsz59RtQykihH2GCqoQ2kxKX1Rk0I9tSxy9k3UGQ5SulNrhOcJNI9MkeZYGa44LFbb0XlHxs/0z&#10;Cib77sUfv3J0v6fc7g75Z7rR30qNhv3bHESgPtzDt/ZaK5im0xlc38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t7IcYAAADdAAAADwAAAAAAAAAAAAAAAACYAgAAZHJz&#10;L2Rvd25yZXYueG1sUEsFBgAAAAAEAAQA9QAAAIsDAAAAAA==&#10;">
                  <v:textbox inset=".5mm,.3mm,.5mm,.3mm">
                    <w:txbxContent>
                      <w:p w:rsidR="00EC00AB" w:rsidRDefault="00EC00AB" w:rsidP="00044E4D">
                        <w:pPr>
                          <w:rPr>
                            <w:rFonts w:cs="Arial"/>
                            <w:b/>
                            <w:bCs/>
                            <w:sz w:val="18"/>
                            <w:u w:val="single"/>
                          </w:rPr>
                        </w:pPr>
                        <w:r>
                          <w:rPr>
                            <w:rFonts w:cs="Arial"/>
                            <w:b/>
                            <w:bCs/>
                            <w:sz w:val="18"/>
                            <w:u w:val="single"/>
                          </w:rPr>
                          <w:t>Other treatments:</w:t>
                        </w:r>
                      </w:p>
                      <w:p w:rsidR="00EC00AB" w:rsidRPr="00770925" w:rsidRDefault="00EC00AB" w:rsidP="00044E4D">
                        <w:pPr>
                          <w:rPr>
                            <w:rFonts w:cs="Arial"/>
                            <w:sz w:val="16"/>
                            <w:szCs w:val="16"/>
                          </w:rPr>
                        </w:pPr>
                        <w:r w:rsidRPr="00770925">
                          <w:rPr>
                            <w:rFonts w:cs="Arial"/>
                            <w:sz w:val="16"/>
                            <w:szCs w:val="16"/>
                          </w:rPr>
                          <w:t>Surface treatments</w:t>
                        </w:r>
                      </w:p>
                      <w:p w:rsidR="00EC00AB" w:rsidRPr="00770925" w:rsidRDefault="00EC00AB" w:rsidP="00044E4D">
                        <w:pPr>
                          <w:rPr>
                            <w:rFonts w:cs="Arial"/>
                            <w:sz w:val="16"/>
                            <w:szCs w:val="16"/>
                          </w:rPr>
                        </w:pPr>
                        <w:r w:rsidRPr="00770925">
                          <w:rPr>
                            <w:rFonts w:cs="Arial"/>
                            <w:sz w:val="16"/>
                            <w:szCs w:val="16"/>
                          </w:rPr>
                          <w:t>Needling</w:t>
                        </w:r>
                      </w:p>
                      <w:p w:rsidR="00EC00AB" w:rsidRPr="00770925" w:rsidRDefault="00EC00AB" w:rsidP="00044E4D">
                        <w:pPr>
                          <w:rPr>
                            <w:rFonts w:cs="Arial"/>
                            <w:sz w:val="16"/>
                            <w:szCs w:val="16"/>
                          </w:rPr>
                        </w:pPr>
                        <w:r w:rsidRPr="00770925">
                          <w:rPr>
                            <w:rFonts w:cs="Arial"/>
                            <w:sz w:val="16"/>
                            <w:szCs w:val="16"/>
                          </w:rPr>
                          <w:t>Waxing</w:t>
                        </w:r>
                      </w:p>
                      <w:p w:rsidR="00EC00AB" w:rsidRPr="00770925" w:rsidRDefault="00EC00AB" w:rsidP="00044E4D">
                        <w:pPr>
                          <w:rPr>
                            <w:sz w:val="16"/>
                            <w:szCs w:val="16"/>
                          </w:rPr>
                        </w:pPr>
                        <w:r w:rsidRPr="00770925">
                          <w:rPr>
                            <w:rFonts w:cs="Arial"/>
                            <w:sz w:val="16"/>
                            <w:szCs w:val="16"/>
                          </w:rPr>
                          <w:t>Oiling</w:t>
                        </w:r>
                      </w:p>
                    </w:txbxContent>
                  </v:textbox>
                </v:shape>
                <v:line id="Line 100" o:spid="_x0000_s1073" style="position:absolute;visibility:visible;mso-wrap-style:square" from="4489,9342" to="6350,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aQMMAAADdAAAADwAAAGRycy9kb3ducmV2LnhtbERPy2oCMRTdF/yHcIXuakZptY5GEYdC&#10;F1rwgevr5HYydHIzTNIx/ftmIbg8nPdyHW0jeup87VjBeJSBIC6drrlScD59vLyD8AFZY+OYFPyR&#10;h/Vq8LTEXLsbH6g/hkqkEPY5KjAhtLmUvjRk0Y9cS5y4b9dZDAl2ldQd3lK4beQky6bSYs2pwWBL&#10;W0Plz/HXKpiZ4iBnstidvoq+Hs/jPl6uc6Weh3GzABEohof47v7UCl4nb2l/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r2kDDAAAA3QAAAA8AAAAAAAAAAAAA&#10;AAAAoQIAAGRycy9kb3ducmV2LnhtbFBLBQYAAAAABAAEAPkAAACRAwAAAAA=&#10;">
                  <v:stroke endarrow="block"/>
                </v:line>
                <v:line id="Line 101" o:spid="_x0000_s1074" style="position:absolute;visibility:visible;mso-wrap-style:square" from="4489,10297" to="4923,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28cAAADdAAAADwAAAGRycy9kb3ducmV2LnhtbESPzWrDMBCE74W8g9hAb43s0DaJEyWE&#10;mkIPbSE/5LyxNpaJtTKW6qhvXxUKPQ4z8w2z2kTbioF63zhWkE8yEMSV0w3XCo6H14c5CB+QNbaO&#10;ScE3edisR3crLLS78Y6GfahFgrAvUIEJoSuk9JUhi37iOuLkXVxvMSTZ11L3eEtw28pplj1Liw2n&#10;BYMdvRiqrvsvq2Bmyp2cyfL98FkOTb6IH/F0Xih1P47bJYhAMfyH/9pvWsHj9CmH3zfp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p3/bxwAAAN0AAAAPAAAAAAAA&#10;AAAAAAAAAKECAABkcnMvZG93bnJldi54bWxQSwUGAAAAAAQABAD5AAAAlQMAAAAA&#10;">
                  <v:stroke endarrow="block"/>
                </v:line>
                <w10:wrap type="topAndBottom"/>
              </v:group>
            </w:pict>
          </mc:Fallback>
        </mc:AlternateContent>
      </w:r>
    </w:p>
    <w:p w:rsidR="00044E4D" w:rsidRPr="004403CB" w:rsidRDefault="00044E4D" w:rsidP="005660D3">
      <w:pPr>
        <w:pStyle w:val="FSTableColumnRowheading"/>
        <w:rPr>
          <w:b w:val="0"/>
          <w:i/>
        </w:rPr>
      </w:pPr>
      <w:bookmarkStart w:id="120" w:name="_Ref357620026"/>
      <w:bookmarkStart w:id="121" w:name="_Toc358116042"/>
      <w:proofErr w:type="gramStart"/>
      <w:r w:rsidRPr="004403CB">
        <w:rPr>
          <w:b w:val="0"/>
          <w:i/>
        </w:rPr>
        <w:t xml:space="preserve">Figure </w:t>
      </w:r>
      <w:bookmarkEnd w:id="120"/>
      <w:r w:rsidR="00797230" w:rsidRPr="004403CB">
        <w:rPr>
          <w:b w:val="0"/>
          <w:i/>
        </w:rPr>
        <w:t>1.</w:t>
      </w:r>
      <w:proofErr w:type="gramEnd"/>
      <w:r w:rsidRPr="004403CB">
        <w:rPr>
          <w:b w:val="0"/>
          <w:i/>
        </w:rPr>
        <w:tab/>
        <w:t>Overview of major steps in the manufacture of cheese</w:t>
      </w:r>
      <w:bookmarkEnd w:id="121"/>
    </w:p>
    <w:p w:rsidR="006C6EF4" w:rsidRPr="004403CB" w:rsidRDefault="00E21D2B" w:rsidP="00E41400">
      <w:pPr>
        <w:pStyle w:val="Heading4"/>
        <w:rPr>
          <w:b w:val="0"/>
        </w:rPr>
      </w:pPr>
      <w:bookmarkStart w:id="122" w:name="_Toc370200007"/>
      <w:bookmarkStart w:id="123" w:name="_Toc371063338"/>
      <w:bookmarkStart w:id="124" w:name="_Toc391380949"/>
      <w:bookmarkStart w:id="125" w:name="_Toc391551737"/>
      <w:r w:rsidRPr="004403CB">
        <w:rPr>
          <w:b w:val="0"/>
        </w:rPr>
        <w:t>Hazard analysis</w:t>
      </w:r>
      <w:bookmarkEnd w:id="122"/>
      <w:bookmarkEnd w:id="123"/>
      <w:bookmarkEnd w:id="124"/>
      <w:bookmarkEnd w:id="125"/>
    </w:p>
    <w:p w:rsidR="00EC00AB" w:rsidRPr="004403CB" w:rsidRDefault="006C6EF4" w:rsidP="00EC00AB">
      <w:r w:rsidRPr="004403CB">
        <w:t>Where a business manufactures both heat treated dairy products and raw milk products, t</w:t>
      </w:r>
      <w:r w:rsidR="00741B7C" w:rsidRPr="004403CB">
        <w:t xml:space="preserve">he hazard analysis for </w:t>
      </w:r>
      <w:r w:rsidRPr="004403CB">
        <w:t xml:space="preserve">a </w:t>
      </w:r>
      <w:r w:rsidR="00741B7C" w:rsidRPr="004403CB">
        <w:t xml:space="preserve">raw milk product should </w:t>
      </w:r>
      <w:r w:rsidRPr="004403CB">
        <w:t xml:space="preserve">identify the potential for </w:t>
      </w:r>
      <w:r w:rsidR="004B76D9" w:rsidRPr="004403CB">
        <w:t>cross-</w:t>
      </w:r>
      <w:r w:rsidRPr="004403CB">
        <w:t xml:space="preserve">contamination between these processes. </w:t>
      </w:r>
      <w:r w:rsidR="00EC00AB" w:rsidRPr="004403CB">
        <w:br w:type="page"/>
      </w:r>
    </w:p>
    <w:p w:rsidR="00741B7C" w:rsidRPr="004403CB" w:rsidRDefault="006C6EF4" w:rsidP="00EC00AB">
      <w:r w:rsidRPr="004403CB">
        <w:lastRenderedPageBreak/>
        <w:t>This should ensure that appropriate systems and procedures are in place so that there is</w:t>
      </w:r>
      <w:r w:rsidR="00741B7C" w:rsidRPr="004403CB">
        <w:t xml:space="preserve"> no cross-contamination, both prior and during processing, between milk and dairy materials intended for the processing of raw milk dairy products and those inten</w:t>
      </w:r>
      <w:r w:rsidRPr="004403CB">
        <w:t xml:space="preserve">ded for </w:t>
      </w:r>
      <w:r w:rsidR="002716DE" w:rsidRPr="004403CB">
        <w:t>general dairy</w:t>
      </w:r>
      <w:r w:rsidRPr="004403CB">
        <w:t xml:space="preserve"> processing</w:t>
      </w:r>
      <w:r w:rsidR="00741B7C" w:rsidRPr="004403CB">
        <w:t>.</w:t>
      </w:r>
      <w:r w:rsidR="00CA477E" w:rsidRPr="004403CB">
        <w:t xml:space="preserve"> In particular:</w:t>
      </w:r>
    </w:p>
    <w:p w:rsidR="00CA477E" w:rsidRPr="004403CB" w:rsidRDefault="00CA477E" w:rsidP="006C6EF4">
      <w:pPr>
        <w:rPr>
          <w:rFonts w:eastAsia="Calibri" w:cs="Arial"/>
        </w:rPr>
      </w:pPr>
    </w:p>
    <w:p w:rsidR="002716DE" w:rsidRPr="004403CB" w:rsidRDefault="006219EA" w:rsidP="00CA477E">
      <w:pPr>
        <w:pStyle w:val="FSBullet1"/>
      </w:pPr>
      <w:r w:rsidRPr="004403CB">
        <w:t xml:space="preserve">The milk handling systems for both products </w:t>
      </w:r>
      <w:r w:rsidR="00970B96" w:rsidRPr="004403CB">
        <w:t>should</w:t>
      </w:r>
      <w:r w:rsidRPr="004403CB">
        <w:t xml:space="preserve"> be clearly explained in the food safety program as to how the two </w:t>
      </w:r>
      <w:r w:rsidR="00794851" w:rsidRPr="004403CB">
        <w:t>milk</w:t>
      </w:r>
      <w:r w:rsidR="00970B96" w:rsidRPr="004403CB">
        <w:t xml:space="preserve"> streams</w:t>
      </w:r>
      <w:r w:rsidRPr="004403CB">
        <w:t xml:space="preserve"> are to be kept separate.</w:t>
      </w:r>
    </w:p>
    <w:p w:rsidR="00CA477E" w:rsidRPr="004403CB" w:rsidRDefault="00CA477E" w:rsidP="00CA477E"/>
    <w:p w:rsidR="00CA477E" w:rsidRPr="004403CB" w:rsidRDefault="00794851" w:rsidP="00CA477E">
      <w:pPr>
        <w:pStyle w:val="FSBullet1"/>
      </w:pPr>
      <w:r w:rsidRPr="004403CB">
        <w:t>Consideration should be given to processing r</w:t>
      </w:r>
      <w:r w:rsidR="00CA477E" w:rsidRPr="004403CB">
        <w:t>aw milk products separately to pasteurised milk products (achieved through either having a separat</w:t>
      </w:r>
      <w:r w:rsidRPr="004403CB">
        <w:t>e area or at different times).</w:t>
      </w:r>
    </w:p>
    <w:p w:rsidR="002716DE" w:rsidRPr="004403CB" w:rsidRDefault="002716DE" w:rsidP="006219EA">
      <w:pPr>
        <w:spacing w:line="276" w:lineRule="auto"/>
      </w:pPr>
    </w:p>
    <w:p w:rsidR="006219EA" w:rsidRPr="004403CB" w:rsidRDefault="006219EA" w:rsidP="00EC00AB">
      <w:r w:rsidRPr="004403CB">
        <w:t xml:space="preserve">The design of the milk receival area and the processing factory </w:t>
      </w:r>
      <w:r w:rsidR="00794851" w:rsidRPr="004403CB">
        <w:t>should</w:t>
      </w:r>
      <w:r w:rsidRPr="004403CB">
        <w:t xml:space="preserve"> be planned to optimise the capability for segregating the raw milk and pasteurised milk product manufacturing processes.  The personnel access and traffic flow should minimis</w:t>
      </w:r>
      <w:r w:rsidR="00794851" w:rsidRPr="004403CB">
        <w:t xml:space="preserve">e </w:t>
      </w:r>
      <w:r w:rsidRPr="004403CB">
        <w:t>crossover from low risk to high risk areas and the staff should be sufficiently aware of the importance of adhering to the planned and approved procedures.</w:t>
      </w:r>
    </w:p>
    <w:p w:rsidR="00E21D2B" w:rsidRPr="004403CB" w:rsidRDefault="00E21D2B" w:rsidP="00E41400">
      <w:pPr>
        <w:pStyle w:val="Heading4"/>
        <w:rPr>
          <w:b w:val="0"/>
        </w:rPr>
      </w:pPr>
      <w:bookmarkStart w:id="126" w:name="_Toc370200008"/>
      <w:bookmarkStart w:id="127" w:name="_Toc371063339"/>
      <w:bookmarkStart w:id="128" w:name="_Toc391380950"/>
      <w:bookmarkStart w:id="129" w:name="_Toc391551738"/>
      <w:r w:rsidRPr="004403CB">
        <w:rPr>
          <w:b w:val="0"/>
        </w:rPr>
        <w:t>Critical control points</w:t>
      </w:r>
      <w:r w:rsidR="006C6EF4" w:rsidRPr="004403CB">
        <w:rPr>
          <w:b w:val="0"/>
        </w:rPr>
        <w:t xml:space="preserve"> </w:t>
      </w:r>
      <w:r w:rsidR="00FC50B6" w:rsidRPr="004403CB">
        <w:rPr>
          <w:b w:val="0"/>
        </w:rPr>
        <w:t>(CCPs)</w:t>
      </w:r>
      <w:bookmarkEnd w:id="126"/>
      <w:bookmarkEnd w:id="127"/>
      <w:bookmarkEnd w:id="128"/>
      <w:bookmarkEnd w:id="129"/>
    </w:p>
    <w:p w:rsidR="00287BFC" w:rsidRPr="004403CB" w:rsidRDefault="00FC50B6" w:rsidP="00EC00AB">
      <w:r w:rsidRPr="004403CB">
        <w:t>Pasteurisation</w:t>
      </w:r>
      <w:r w:rsidR="00236B6F" w:rsidRPr="004403CB">
        <w:t xml:space="preserve"> provides the </w:t>
      </w:r>
      <w:r w:rsidR="00794851" w:rsidRPr="004403CB">
        <w:t xml:space="preserve">principle </w:t>
      </w:r>
      <w:r w:rsidR="00236B6F" w:rsidRPr="004403CB">
        <w:t xml:space="preserve">critical control point for pathogen </w:t>
      </w:r>
      <w:r w:rsidRPr="004403CB">
        <w:t xml:space="preserve">control in general dairy processing. The control of pathogens in raw milk product manufacture, however, is achieved through a combination of control measures. These measures would </w:t>
      </w:r>
      <w:r w:rsidR="00D4025D" w:rsidRPr="004403CB">
        <w:t>be</w:t>
      </w:r>
      <w:r w:rsidRPr="004403CB">
        <w:t xml:space="preserve"> identified as part of validating the process and should be included in the food safety program as CCPs. </w:t>
      </w:r>
      <w:r w:rsidR="00751978" w:rsidRPr="004403CB">
        <w:t>C</w:t>
      </w:r>
      <w:r w:rsidRPr="004403CB">
        <w:t>ritical limits need to be identified</w:t>
      </w:r>
      <w:r w:rsidR="00751978" w:rsidRPr="004403CB">
        <w:t xml:space="preserve"> for each CCP as well as how they will be monitored and the corrective actions that will be taken if critical limits are not met.</w:t>
      </w:r>
      <w:r w:rsidR="00A60D9B" w:rsidRPr="004403CB">
        <w:t xml:space="preserve"> </w:t>
      </w:r>
    </w:p>
    <w:p w:rsidR="00287BFC" w:rsidRPr="004403CB" w:rsidRDefault="00287BFC" w:rsidP="00AD10B4">
      <w:pPr>
        <w:pStyle w:val="Heading3"/>
        <w:rPr>
          <w:lang w:val="en-GB"/>
        </w:rPr>
      </w:pPr>
      <w:bookmarkStart w:id="130" w:name="_Toc391380951"/>
      <w:bookmarkStart w:id="131" w:name="_Toc391551739"/>
      <w:r w:rsidRPr="004403CB">
        <w:rPr>
          <w:rStyle w:val="FootnoteChar"/>
          <w:rFonts w:cs="Arial"/>
          <w:b w:val="0"/>
          <w:lang w:val="en-GB"/>
        </w:rPr>
        <w:t>(b)</w:t>
      </w:r>
      <w:r w:rsidRPr="004403CB">
        <w:rPr>
          <w:rStyle w:val="FootnoteChar"/>
          <w:rFonts w:cs="Arial"/>
          <w:b w:val="0"/>
          <w:lang w:val="en-GB"/>
        </w:rPr>
        <w:tab/>
        <w:t xml:space="preserve">for a </w:t>
      </w:r>
      <w:r w:rsidRPr="004403CB">
        <w:rPr>
          <w:lang w:val="en-GB"/>
        </w:rPr>
        <w:t>dairy processing business that make cheese using raw milk, address each of the following in</w:t>
      </w:r>
      <w:r w:rsidRPr="004403CB">
        <w:rPr>
          <w:rStyle w:val="FootnoteChar"/>
          <w:rFonts w:cs="Arial"/>
          <w:b w:val="0"/>
          <w:lang w:val="en-GB"/>
        </w:rPr>
        <w:t xml:space="preserve"> relation to </w:t>
      </w:r>
      <w:r w:rsidRPr="004403CB">
        <w:rPr>
          <w:lang w:val="en-GB"/>
        </w:rPr>
        <w:t>that processing -</w:t>
      </w:r>
      <w:bookmarkEnd w:id="130"/>
      <w:bookmarkEnd w:id="131"/>
    </w:p>
    <w:p w:rsidR="00287BFC" w:rsidRPr="004403CB" w:rsidRDefault="00287BFC" w:rsidP="00AD10B4">
      <w:pPr>
        <w:pStyle w:val="Heading3"/>
        <w:rPr>
          <w:lang w:val="en-GB"/>
        </w:rPr>
      </w:pPr>
      <w:bookmarkStart w:id="132" w:name="_Toc391380952"/>
      <w:bookmarkStart w:id="133" w:name="_Toc391551740"/>
      <w:r w:rsidRPr="004403CB">
        <w:rPr>
          <w:lang w:val="en-GB"/>
        </w:rPr>
        <w:t>(i)</w:t>
      </w:r>
      <w:r w:rsidRPr="004403CB">
        <w:rPr>
          <w:lang w:val="en-GB"/>
        </w:rPr>
        <w:tab/>
      </w:r>
      <w:proofErr w:type="gramStart"/>
      <w:r w:rsidRPr="004403CB">
        <w:rPr>
          <w:lang w:val="en-GB"/>
        </w:rPr>
        <w:t>starter</w:t>
      </w:r>
      <w:proofErr w:type="gramEnd"/>
      <w:r w:rsidRPr="004403CB">
        <w:rPr>
          <w:lang w:val="en-GB"/>
        </w:rPr>
        <w:t xml:space="preserve"> culture activity,</w:t>
      </w:r>
      <w:bookmarkEnd w:id="132"/>
      <w:bookmarkEnd w:id="133"/>
    </w:p>
    <w:p w:rsidR="00287BFC" w:rsidRPr="004403CB" w:rsidRDefault="00287BFC" w:rsidP="00AD10B4">
      <w:pPr>
        <w:pStyle w:val="Heading3"/>
        <w:rPr>
          <w:lang w:val="en-GB"/>
        </w:rPr>
      </w:pPr>
      <w:bookmarkStart w:id="134" w:name="_Toc391380953"/>
      <w:bookmarkStart w:id="135" w:name="_Toc391551741"/>
      <w:r w:rsidRPr="004403CB">
        <w:rPr>
          <w:lang w:val="en-GB"/>
        </w:rPr>
        <w:t>(ii)</w:t>
      </w:r>
      <w:r w:rsidRPr="004403CB">
        <w:rPr>
          <w:lang w:val="en-GB"/>
        </w:rPr>
        <w:tab/>
      </w:r>
      <w:proofErr w:type="gramStart"/>
      <w:r w:rsidRPr="004403CB">
        <w:rPr>
          <w:lang w:val="en-GB"/>
        </w:rPr>
        <w:t>pH</w:t>
      </w:r>
      <w:proofErr w:type="gramEnd"/>
      <w:r w:rsidRPr="004403CB">
        <w:rPr>
          <w:lang w:val="en-GB"/>
        </w:rPr>
        <w:t xml:space="preserve"> reduction,</w:t>
      </w:r>
      <w:bookmarkEnd w:id="134"/>
      <w:bookmarkEnd w:id="135"/>
      <w:r w:rsidRPr="004403CB">
        <w:rPr>
          <w:lang w:val="en-GB"/>
        </w:rPr>
        <w:t xml:space="preserve"> </w:t>
      </w:r>
    </w:p>
    <w:p w:rsidR="00287BFC" w:rsidRPr="004403CB" w:rsidRDefault="00287BFC" w:rsidP="00AD10B4">
      <w:pPr>
        <w:pStyle w:val="Heading3"/>
        <w:rPr>
          <w:lang w:val="en-GB"/>
        </w:rPr>
      </w:pPr>
      <w:bookmarkStart w:id="136" w:name="_Toc391380954"/>
      <w:bookmarkStart w:id="137" w:name="_Toc391551742"/>
      <w:r w:rsidRPr="004403CB">
        <w:rPr>
          <w:lang w:val="en-GB"/>
        </w:rPr>
        <w:t>(iii)</w:t>
      </w:r>
      <w:r w:rsidRPr="004403CB">
        <w:rPr>
          <w:lang w:val="en-GB"/>
        </w:rPr>
        <w:tab/>
      </w:r>
      <w:proofErr w:type="gramStart"/>
      <w:r w:rsidRPr="004403CB">
        <w:rPr>
          <w:lang w:val="en-GB"/>
        </w:rPr>
        <w:t>salt</w:t>
      </w:r>
      <w:proofErr w:type="gramEnd"/>
      <w:r w:rsidRPr="004403CB">
        <w:rPr>
          <w:lang w:val="en-GB"/>
        </w:rPr>
        <w:t xml:space="preserve"> concentration and moisture content,</w:t>
      </w:r>
      <w:bookmarkEnd w:id="136"/>
      <w:bookmarkEnd w:id="137"/>
    </w:p>
    <w:p w:rsidR="00287BFC" w:rsidRPr="004403CB" w:rsidRDefault="00287BFC" w:rsidP="00AD10B4">
      <w:pPr>
        <w:pStyle w:val="Heading3"/>
        <w:rPr>
          <w:lang w:val="en-GB"/>
        </w:rPr>
      </w:pPr>
      <w:bookmarkStart w:id="138" w:name="_Toc391380955"/>
      <w:bookmarkStart w:id="139" w:name="_Toc391551743"/>
      <w:r w:rsidRPr="004403CB">
        <w:rPr>
          <w:lang w:val="en-GB"/>
        </w:rPr>
        <w:t>(iv)</w:t>
      </w:r>
      <w:r w:rsidRPr="004403CB">
        <w:rPr>
          <w:lang w:val="en-GB"/>
        </w:rPr>
        <w:tab/>
      </w:r>
      <w:proofErr w:type="gramStart"/>
      <w:r w:rsidRPr="004403CB">
        <w:rPr>
          <w:lang w:val="en-GB"/>
        </w:rPr>
        <w:t>storage</w:t>
      </w:r>
      <w:proofErr w:type="gramEnd"/>
      <w:r w:rsidRPr="004403CB">
        <w:rPr>
          <w:lang w:val="en-GB"/>
        </w:rPr>
        <w:t xml:space="preserve"> time; and</w:t>
      </w:r>
      <w:bookmarkEnd w:id="138"/>
      <w:bookmarkEnd w:id="139"/>
      <w:r w:rsidRPr="004403CB">
        <w:rPr>
          <w:lang w:val="en-GB"/>
        </w:rPr>
        <w:t xml:space="preserve"> </w:t>
      </w:r>
    </w:p>
    <w:p w:rsidR="00287BFC" w:rsidRPr="004403CB" w:rsidRDefault="00287BFC" w:rsidP="00AD10B4">
      <w:pPr>
        <w:pStyle w:val="Heading3"/>
        <w:rPr>
          <w:lang w:val="en-GB" w:eastAsia="en-US"/>
        </w:rPr>
      </w:pPr>
      <w:bookmarkStart w:id="140" w:name="_Toc391380956"/>
      <w:bookmarkStart w:id="141" w:name="_Toc391551744"/>
      <w:r w:rsidRPr="004403CB">
        <w:rPr>
          <w:lang w:val="en-GB"/>
        </w:rPr>
        <w:t>(v)</w:t>
      </w:r>
      <w:r w:rsidRPr="004403CB">
        <w:rPr>
          <w:lang w:val="en-GB"/>
        </w:rPr>
        <w:tab/>
      </w:r>
      <w:proofErr w:type="gramStart"/>
      <w:r w:rsidRPr="004403CB">
        <w:rPr>
          <w:lang w:val="en-GB"/>
        </w:rPr>
        <w:t>storage</w:t>
      </w:r>
      <w:proofErr w:type="gramEnd"/>
      <w:r w:rsidRPr="004403CB">
        <w:rPr>
          <w:lang w:val="en-GB"/>
        </w:rPr>
        <w:t xml:space="preserve"> temperature.</w:t>
      </w:r>
      <w:bookmarkEnd w:id="140"/>
      <w:bookmarkEnd w:id="141"/>
    </w:p>
    <w:p w:rsidR="00E41400" w:rsidRPr="004403CB" w:rsidRDefault="00CF19C3" w:rsidP="00EC00AB">
      <w:r w:rsidRPr="004403CB">
        <w:t xml:space="preserve">Subclause 32 (b) specifies processing factors that </w:t>
      </w:r>
      <w:r w:rsidR="000A65A1" w:rsidRPr="004403CB">
        <w:t xml:space="preserve">must be </w:t>
      </w:r>
      <w:r w:rsidR="00187221" w:rsidRPr="004403CB">
        <w:t>addressed by</w:t>
      </w:r>
      <w:r w:rsidR="000A65A1" w:rsidRPr="004403CB">
        <w:t xml:space="preserve"> control measures in the food safety program for the processing of raw milk cheese. </w:t>
      </w:r>
      <w:r w:rsidR="00E41400" w:rsidRPr="004403CB">
        <w:t xml:space="preserve">Information in relation to each of these should be recorded for each batch of product, such as in a cheese making log, to show the process is in control. </w:t>
      </w:r>
      <w:r w:rsidR="000A65A1" w:rsidRPr="004403CB">
        <w:t xml:space="preserve"> </w:t>
      </w:r>
    </w:p>
    <w:p w:rsidR="00412A80" w:rsidRPr="004403CB" w:rsidRDefault="00412A80" w:rsidP="00AD10B4">
      <w:pPr>
        <w:pStyle w:val="Heading3"/>
        <w:rPr>
          <w:lang w:val="en-GB"/>
        </w:rPr>
      </w:pPr>
      <w:bookmarkStart w:id="142" w:name="_Toc391380957"/>
      <w:bookmarkStart w:id="143" w:name="_Toc391551745"/>
      <w:r w:rsidRPr="004403CB">
        <w:rPr>
          <w:lang w:val="en-GB"/>
        </w:rPr>
        <w:t>Starter culture activity and pH reduction</w:t>
      </w:r>
      <w:bookmarkEnd w:id="142"/>
      <w:bookmarkEnd w:id="143"/>
    </w:p>
    <w:p w:rsidR="00412A80" w:rsidRPr="004403CB" w:rsidRDefault="00412A80" w:rsidP="00EC00AB">
      <w:r w:rsidRPr="004403CB">
        <w:t>The food safety program should document the required level of acidification that must be achieved within a specified time and temperature for the type of cheese being produced.  Records for each batch of raw milk product manufactured should clearly identify:</w:t>
      </w:r>
    </w:p>
    <w:p w:rsidR="00EC00AB" w:rsidRPr="004403CB" w:rsidRDefault="00EC00AB" w:rsidP="00EC00AB"/>
    <w:p w:rsidR="00412A80" w:rsidRPr="004403CB" w:rsidRDefault="00412A80" w:rsidP="00412A80">
      <w:pPr>
        <w:pStyle w:val="FSBullet1"/>
      </w:pPr>
      <w:r w:rsidRPr="004403CB">
        <w:t>the type and specific strain(s) used (starter and ripening cultures)</w:t>
      </w:r>
    </w:p>
    <w:p w:rsidR="00412A80" w:rsidRPr="004403CB" w:rsidRDefault="00412A80" w:rsidP="00412A80">
      <w:pPr>
        <w:pStyle w:val="FSBullet1"/>
      </w:pPr>
      <w:r w:rsidRPr="004403CB">
        <w:t>batch details</w:t>
      </w:r>
    </w:p>
    <w:p w:rsidR="00412A80" w:rsidRPr="004403CB" w:rsidRDefault="00412A80" w:rsidP="00412A80">
      <w:pPr>
        <w:pStyle w:val="FSBullet1"/>
      </w:pPr>
      <w:r w:rsidRPr="004403CB">
        <w:t>the inoculum level</w:t>
      </w:r>
    </w:p>
    <w:p w:rsidR="00EC00AB" w:rsidRPr="004403CB" w:rsidRDefault="00412A80" w:rsidP="00412A80">
      <w:pPr>
        <w:pStyle w:val="FSBullet1"/>
      </w:pPr>
      <w:r w:rsidRPr="004403CB">
        <w:t>temperature of milk and time when starter added</w:t>
      </w:r>
      <w:r w:rsidR="00EC00AB" w:rsidRPr="004403CB">
        <w:br w:type="page"/>
      </w:r>
    </w:p>
    <w:p w:rsidR="00412A80" w:rsidRPr="004403CB" w:rsidRDefault="00412A80" w:rsidP="00412A80">
      <w:pPr>
        <w:pStyle w:val="FSBullet1"/>
      </w:pPr>
      <w:r w:rsidRPr="004403CB">
        <w:lastRenderedPageBreak/>
        <w:t>the pH (or titratable acidity)</w:t>
      </w:r>
    </w:p>
    <w:p w:rsidR="00412A80" w:rsidRPr="004403CB" w:rsidRDefault="00412A80" w:rsidP="00412A80">
      <w:pPr>
        <w:pStyle w:val="FSBullet1"/>
        <w:numPr>
          <w:ilvl w:val="0"/>
          <w:numId w:val="0"/>
        </w:numPr>
      </w:pPr>
    </w:p>
    <w:p w:rsidR="00412A80" w:rsidRPr="004403CB" w:rsidRDefault="00412A80" w:rsidP="00EC00AB">
      <w:r w:rsidRPr="004403CB">
        <w:t>The pH or titratable acidity should be measured at set/defined intervals to ensure that the starter is active and achieving the desired rate of acid production for that type of cheese and in the time required. This includes:</w:t>
      </w:r>
    </w:p>
    <w:p w:rsidR="00412A80" w:rsidRPr="004403CB" w:rsidRDefault="00412A80" w:rsidP="00412A80"/>
    <w:p w:rsidR="00412A80" w:rsidRPr="004403CB" w:rsidRDefault="00412A80" w:rsidP="00412A80">
      <w:pPr>
        <w:pStyle w:val="FSBullet1"/>
      </w:pPr>
      <w:r w:rsidRPr="004403CB">
        <w:t>at the time the vat heating begins</w:t>
      </w:r>
    </w:p>
    <w:p w:rsidR="00412A80" w:rsidRPr="004403CB" w:rsidRDefault="00412A80" w:rsidP="00412A80">
      <w:pPr>
        <w:pStyle w:val="FSBullet1"/>
      </w:pPr>
      <w:r w:rsidRPr="004403CB">
        <w:t>at the time when adding rennet</w:t>
      </w:r>
    </w:p>
    <w:p w:rsidR="00412A80" w:rsidRPr="004403CB" w:rsidRDefault="00412A80" w:rsidP="00412A80">
      <w:pPr>
        <w:pStyle w:val="FSBullet1"/>
      </w:pPr>
      <w:r w:rsidRPr="004403CB">
        <w:t>at the time of draining whey and hooping curds</w:t>
      </w:r>
    </w:p>
    <w:p w:rsidR="00412A80" w:rsidRPr="004403CB" w:rsidRDefault="00412A80" w:rsidP="00412A80">
      <w:pPr>
        <w:pStyle w:val="FSBullet1"/>
      </w:pPr>
      <w:r w:rsidRPr="004403CB">
        <w:t>at the time of end pressing or turning unpressed curds</w:t>
      </w:r>
    </w:p>
    <w:p w:rsidR="00412A80" w:rsidRPr="004403CB" w:rsidRDefault="00412A80" w:rsidP="00412A80">
      <w:pPr>
        <w:pStyle w:val="FSBullet1"/>
      </w:pPr>
      <w:r w:rsidRPr="004403CB">
        <w:t>at the time of milling</w:t>
      </w:r>
    </w:p>
    <w:p w:rsidR="00412A80" w:rsidRPr="004403CB" w:rsidRDefault="00412A80" w:rsidP="00412A80">
      <w:pPr>
        <w:pStyle w:val="FSBullet1"/>
      </w:pPr>
      <w:r w:rsidRPr="004403CB">
        <w:t>at the time of brining</w:t>
      </w:r>
    </w:p>
    <w:p w:rsidR="00187221" w:rsidRPr="004403CB" w:rsidRDefault="00187221" w:rsidP="00412A80">
      <w:pPr>
        <w:rPr>
          <w:i/>
        </w:rPr>
      </w:pPr>
    </w:p>
    <w:p w:rsidR="00187221" w:rsidRPr="004403CB" w:rsidRDefault="00187221" w:rsidP="00412A80">
      <w:pPr>
        <w:rPr>
          <w:i/>
        </w:rPr>
      </w:pPr>
      <w:r w:rsidRPr="004403CB">
        <w:rPr>
          <w:i/>
        </w:rPr>
        <w:t>Salt concentration</w:t>
      </w:r>
    </w:p>
    <w:p w:rsidR="00187221" w:rsidRPr="004403CB" w:rsidRDefault="00187221" w:rsidP="00412A80"/>
    <w:p w:rsidR="00412A80" w:rsidRPr="004403CB" w:rsidRDefault="00412A80" w:rsidP="00412A80">
      <w:pPr>
        <w:rPr>
          <w:rFonts w:cs="Arial"/>
        </w:rPr>
      </w:pPr>
      <w:r w:rsidRPr="004403CB">
        <w:t>Depending on the type of cheese to be made, salting may be achieved by adding dry salt to the curds; pressing dry salt to the outside of newly-made cheese; brining cheese in a salt solution, or a combination of dry salting and brining. The salting procedure (level of addition and method of salting) should be documented in the food safety program and validated to ensure that the method of salt addition achieves the required level in the finished product and does not lead to uneven distribution.  It is essential that the salt concentration required for safety i</w:t>
      </w:r>
      <w:r w:rsidR="00560565" w:rsidRPr="004403CB">
        <w:t>s achieved in the final product as t</w:t>
      </w:r>
      <w:r w:rsidR="00560565" w:rsidRPr="004403CB">
        <w:rPr>
          <w:rFonts w:cs="Arial"/>
        </w:rPr>
        <w:t xml:space="preserve">he concentration of salt-in-moisture has a major effect on the growth of microorganisms in and on cheese. </w:t>
      </w:r>
    </w:p>
    <w:p w:rsidR="00560565" w:rsidRPr="004403CB" w:rsidRDefault="00560565" w:rsidP="00412A80"/>
    <w:p w:rsidR="00412A80" w:rsidRPr="004403CB" w:rsidRDefault="00412A80" w:rsidP="00412A80">
      <w:r w:rsidRPr="004403CB">
        <w:t xml:space="preserve">The stage at which salting takes place, the amount of salt added or time for brining should be recorded for each production run: </w:t>
      </w:r>
    </w:p>
    <w:p w:rsidR="00412A80" w:rsidRPr="004403CB" w:rsidRDefault="00412A80" w:rsidP="00412A80"/>
    <w:p w:rsidR="00412A80" w:rsidRPr="004403CB" w:rsidRDefault="00412A80" w:rsidP="00412A80">
      <w:pPr>
        <w:pStyle w:val="FSBullet1"/>
      </w:pPr>
      <w:r w:rsidRPr="004403CB">
        <w:t>amount and type of salt added</w:t>
      </w:r>
    </w:p>
    <w:p w:rsidR="00412A80" w:rsidRPr="004403CB" w:rsidRDefault="00412A80" w:rsidP="00412A80">
      <w:pPr>
        <w:pStyle w:val="FSBullet1"/>
      </w:pPr>
      <w:r w:rsidRPr="004403CB">
        <w:t>time brining begins</w:t>
      </w:r>
    </w:p>
    <w:p w:rsidR="00412A80" w:rsidRPr="004403CB" w:rsidRDefault="00412A80" w:rsidP="00412A80">
      <w:pPr>
        <w:pStyle w:val="FSBullet1"/>
      </w:pPr>
      <w:r w:rsidRPr="004403CB">
        <w:t>brining time (time cheese is taken out of brine)</w:t>
      </w:r>
    </w:p>
    <w:p w:rsidR="00412A80" w:rsidRPr="004403CB" w:rsidRDefault="00412A80" w:rsidP="00412A80"/>
    <w:p w:rsidR="00412A80" w:rsidRPr="004403CB" w:rsidRDefault="00412A80" w:rsidP="00EC00AB">
      <w:r w:rsidRPr="004403CB">
        <w:t>The management of brine tanks and maintenance of salt concentrations (% saturation) should also be documented in the food safety program and records kept. Salt concentrations should be monitored routinely (daily may be appropriate) using a hydrometer calibrated in an appropriate scale or a refractometer. The pH of the brine should also be monitored routinely and maintained at a pH value roughly equal to the cheese.</w:t>
      </w:r>
    </w:p>
    <w:p w:rsidR="00560565" w:rsidRPr="004403CB" w:rsidRDefault="00560565" w:rsidP="00560565">
      <w:bookmarkStart w:id="144" w:name="_Toc391380960"/>
    </w:p>
    <w:p w:rsidR="00560565" w:rsidRPr="004403CB" w:rsidRDefault="00412A80" w:rsidP="00560565">
      <w:pPr>
        <w:rPr>
          <w:i/>
        </w:rPr>
      </w:pPr>
      <w:r w:rsidRPr="004403CB">
        <w:rPr>
          <w:i/>
        </w:rPr>
        <w:t>Ripening</w:t>
      </w:r>
      <w:bookmarkEnd w:id="144"/>
      <w:r w:rsidR="00560565" w:rsidRPr="004403CB">
        <w:rPr>
          <w:i/>
        </w:rPr>
        <w:t>/storage</w:t>
      </w:r>
    </w:p>
    <w:p w:rsidR="00412A80" w:rsidRPr="004403CB" w:rsidRDefault="00412A80" w:rsidP="00560565">
      <w:r w:rsidRPr="004403CB">
        <w:t xml:space="preserve"> </w:t>
      </w:r>
    </w:p>
    <w:p w:rsidR="00560565" w:rsidRPr="004403CB" w:rsidRDefault="00412A80" w:rsidP="00412A80">
      <w:r w:rsidRPr="004403CB">
        <w:t xml:space="preserve">Inactivation of pathogens during ripening is achieved through the combined effects of temperature control, pH and water activity. </w:t>
      </w:r>
      <w:r w:rsidR="00560565" w:rsidRPr="004403CB">
        <w:rPr>
          <w:rFonts w:cs="Arial"/>
        </w:rPr>
        <w:t>In general, the longer the ripening period the lower the moisture content of the cheese and the resultant water activity due to the salt content. The storage t</w:t>
      </w:r>
      <w:r w:rsidRPr="004403CB">
        <w:t xml:space="preserve">emperature </w:t>
      </w:r>
      <w:r w:rsidR="00560565" w:rsidRPr="004403CB">
        <w:t xml:space="preserve">used </w:t>
      </w:r>
      <w:r w:rsidRPr="004403CB">
        <w:t xml:space="preserve">during ripening will </w:t>
      </w:r>
      <w:r w:rsidR="00560565" w:rsidRPr="004403CB">
        <w:t xml:space="preserve">also </w:t>
      </w:r>
      <w:r w:rsidRPr="004403CB">
        <w:t xml:space="preserve">vary depending on the type of cheese being made, stage in the ripening process and time-scale required for ripening the cheese. </w:t>
      </w:r>
    </w:p>
    <w:p w:rsidR="00560565" w:rsidRPr="004403CB" w:rsidRDefault="00560565" w:rsidP="00412A80"/>
    <w:p w:rsidR="00412A80" w:rsidRPr="004403CB" w:rsidRDefault="00412A80" w:rsidP="00412A80">
      <w:r w:rsidRPr="004403CB">
        <w:t xml:space="preserve">The food safety program should document the </w:t>
      </w:r>
      <w:r w:rsidR="00560565" w:rsidRPr="004403CB">
        <w:t xml:space="preserve">storage </w:t>
      </w:r>
      <w:r w:rsidRPr="004403CB">
        <w:t>process and the work instructions related to the required maturation/ripening conditions. Records should be kept of actions taken (frequency and method) including:</w:t>
      </w:r>
    </w:p>
    <w:p w:rsidR="00412A80" w:rsidRPr="004403CB" w:rsidRDefault="00412A80" w:rsidP="00412A80"/>
    <w:p w:rsidR="00412A80" w:rsidRPr="004403CB" w:rsidRDefault="00412A80" w:rsidP="00EC00AB">
      <w:pPr>
        <w:pStyle w:val="FSBullet1"/>
      </w:pPr>
      <w:r w:rsidRPr="004403CB">
        <w:t>maturation temperature checks</w:t>
      </w:r>
    </w:p>
    <w:p w:rsidR="00412A80" w:rsidRPr="004403CB" w:rsidRDefault="00412A80" w:rsidP="00EC00AB">
      <w:pPr>
        <w:pStyle w:val="FSBullet1"/>
      </w:pPr>
      <w:r w:rsidRPr="004403CB">
        <w:t xml:space="preserve">relative humidity checks </w:t>
      </w:r>
    </w:p>
    <w:p w:rsidR="00412A80" w:rsidRPr="004403CB" w:rsidRDefault="00412A80" w:rsidP="00EC00AB">
      <w:pPr>
        <w:pStyle w:val="FSBullet1"/>
      </w:pPr>
      <w:r w:rsidRPr="004403CB">
        <w:t>turning of cheeses</w:t>
      </w:r>
    </w:p>
    <w:p w:rsidR="00EC00AB" w:rsidRPr="004403CB" w:rsidRDefault="00412A80" w:rsidP="00EC00AB">
      <w:pPr>
        <w:pStyle w:val="FSBullet1"/>
      </w:pPr>
      <w:r w:rsidRPr="004403CB">
        <w:t>cheese washing or brushing</w:t>
      </w:r>
      <w:r w:rsidR="00EC00AB" w:rsidRPr="004403CB">
        <w:br w:type="page"/>
      </w:r>
    </w:p>
    <w:p w:rsidR="00412A80" w:rsidRPr="004403CB" w:rsidRDefault="00412A80" w:rsidP="00EC00AB">
      <w:pPr>
        <w:pStyle w:val="FSBullet1"/>
      </w:pPr>
      <w:proofErr w:type="gramStart"/>
      <w:r w:rsidRPr="004403CB">
        <w:lastRenderedPageBreak/>
        <w:t>spiking/piercing</w:t>
      </w:r>
      <w:proofErr w:type="gramEnd"/>
      <w:r w:rsidRPr="004403CB">
        <w:t xml:space="preserve"> of internal mould ripened cheese.</w:t>
      </w:r>
    </w:p>
    <w:p w:rsidR="00412A80" w:rsidRPr="004403CB" w:rsidRDefault="00412A80" w:rsidP="00412A80"/>
    <w:p w:rsidR="00412A80" w:rsidRPr="004403CB" w:rsidRDefault="00412A80" w:rsidP="00412A80">
      <w:r w:rsidRPr="004403CB">
        <w:t>Other records that may be included:</w:t>
      </w:r>
    </w:p>
    <w:p w:rsidR="00412A80" w:rsidRPr="004403CB" w:rsidRDefault="00412A80" w:rsidP="00412A80"/>
    <w:p w:rsidR="00412A80" w:rsidRPr="004403CB" w:rsidRDefault="00412A80" w:rsidP="00EC00AB">
      <w:pPr>
        <w:pStyle w:val="FSBullet1"/>
      </w:pPr>
      <w:r w:rsidRPr="004403CB">
        <w:t>batch records – including traceability of ripening cultures or other surface treatment ingredients</w:t>
      </w:r>
    </w:p>
    <w:p w:rsidR="00412A80" w:rsidRPr="004403CB" w:rsidRDefault="00412A80" w:rsidP="00EC00AB">
      <w:pPr>
        <w:pStyle w:val="FSBullet1"/>
      </w:pPr>
      <w:r w:rsidRPr="004403CB">
        <w:t xml:space="preserve">log of cheese faults and actions taken </w:t>
      </w:r>
    </w:p>
    <w:p w:rsidR="00412A80" w:rsidRPr="004403CB" w:rsidRDefault="00412A80" w:rsidP="00EC00AB">
      <w:pPr>
        <w:pStyle w:val="FSBullet1"/>
      </w:pPr>
      <w:proofErr w:type="gramStart"/>
      <w:r w:rsidRPr="004403CB">
        <w:t>corrective</w:t>
      </w:r>
      <w:proofErr w:type="gramEnd"/>
      <w:r w:rsidRPr="004403CB">
        <w:t xml:space="preserve"> action instructions.</w:t>
      </w:r>
    </w:p>
    <w:p w:rsidR="00412A80" w:rsidRPr="004403CB" w:rsidRDefault="00412A80">
      <w:pPr>
        <w:rPr>
          <w:rFonts w:cs="Arial"/>
        </w:rPr>
      </w:pPr>
    </w:p>
    <w:p w:rsidR="00187221" w:rsidRPr="004403CB" w:rsidRDefault="00187221" w:rsidP="00560565">
      <w:pPr>
        <w:rPr>
          <w:i/>
        </w:rPr>
      </w:pPr>
      <w:bookmarkStart w:id="145" w:name="_Toc391380958"/>
      <w:r w:rsidRPr="004403CB">
        <w:rPr>
          <w:i/>
        </w:rPr>
        <w:t>Temperature</w:t>
      </w:r>
      <w:bookmarkEnd w:id="145"/>
      <w:r w:rsidRPr="004403CB">
        <w:rPr>
          <w:i/>
        </w:rPr>
        <w:t xml:space="preserve"> </w:t>
      </w:r>
    </w:p>
    <w:p w:rsidR="00560565" w:rsidRPr="004403CB" w:rsidRDefault="00560565" w:rsidP="00560565"/>
    <w:p w:rsidR="00187221" w:rsidRPr="004403CB" w:rsidRDefault="00187221" w:rsidP="00EC00AB">
      <w:r w:rsidRPr="004403CB">
        <w:t>During the cheese making process, particularly the early stages of cheese making, milk and curd will be at temperatures that support the growth of pathogens. The food safety program should document these stages and specify the temperature and time parameters to be met during production. Temperature records of milk and curd for each batch of raw milk product could include:</w:t>
      </w:r>
    </w:p>
    <w:p w:rsidR="00EC00AB" w:rsidRPr="004403CB" w:rsidRDefault="00EC00AB" w:rsidP="00EC00AB"/>
    <w:p w:rsidR="00187221" w:rsidRPr="004403CB" w:rsidRDefault="00187221" w:rsidP="00187221">
      <w:pPr>
        <w:pStyle w:val="FSBullet1"/>
      </w:pPr>
      <w:r w:rsidRPr="004403CB">
        <w:t xml:space="preserve">at the time vat heating begins </w:t>
      </w:r>
    </w:p>
    <w:p w:rsidR="00187221" w:rsidRPr="004403CB" w:rsidRDefault="00187221" w:rsidP="00187221">
      <w:pPr>
        <w:pStyle w:val="FSBullet1"/>
      </w:pPr>
      <w:r w:rsidRPr="004403CB">
        <w:t>at the time starter culture is added</w:t>
      </w:r>
    </w:p>
    <w:p w:rsidR="00187221" w:rsidRPr="004403CB" w:rsidRDefault="00187221" w:rsidP="00187221">
      <w:pPr>
        <w:pStyle w:val="FSBullet1"/>
      </w:pPr>
      <w:r w:rsidRPr="004403CB">
        <w:t>at the time rennet is added</w:t>
      </w:r>
    </w:p>
    <w:p w:rsidR="00187221" w:rsidRPr="004403CB" w:rsidRDefault="00187221" w:rsidP="00187221">
      <w:pPr>
        <w:pStyle w:val="FSBullet1"/>
      </w:pPr>
      <w:r w:rsidRPr="004403CB">
        <w:t>at time of curd cutting</w:t>
      </w:r>
    </w:p>
    <w:p w:rsidR="00187221" w:rsidRPr="004403CB" w:rsidRDefault="00187221" w:rsidP="00187221">
      <w:pPr>
        <w:pStyle w:val="FSBullet1"/>
      </w:pPr>
      <w:r w:rsidRPr="004403CB">
        <w:t>temperature and time of heating/cooking regimen</w:t>
      </w:r>
    </w:p>
    <w:p w:rsidR="00187221" w:rsidRPr="004403CB" w:rsidRDefault="00187221" w:rsidP="00187221">
      <w:pPr>
        <w:pStyle w:val="FSBullet1"/>
      </w:pPr>
      <w:r w:rsidRPr="004403CB">
        <w:t>at time of draining whey</w:t>
      </w:r>
    </w:p>
    <w:p w:rsidR="00187221" w:rsidRPr="004403CB" w:rsidRDefault="00187221" w:rsidP="00187221">
      <w:pPr>
        <w:pStyle w:val="FSBullet1"/>
      </w:pPr>
      <w:r w:rsidRPr="004403CB">
        <w:t>at end of pressing or turning unpressed cheeses</w:t>
      </w:r>
    </w:p>
    <w:p w:rsidR="00DA5893" w:rsidRPr="004403CB" w:rsidRDefault="00DA5893" w:rsidP="00DA5893">
      <w:pPr>
        <w:pStyle w:val="Heading2"/>
        <w:rPr>
          <w:lang w:val="en-GB"/>
        </w:rPr>
      </w:pPr>
      <w:bookmarkStart w:id="146" w:name="_Toc391551746"/>
      <w:r w:rsidRPr="004403CB">
        <w:rPr>
          <w:lang w:val="en-GB"/>
        </w:rPr>
        <w:t>3</w:t>
      </w:r>
      <w:r w:rsidR="00AD10B4" w:rsidRPr="004403CB">
        <w:rPr>
          <w:lang w:val="en-GB"/>
        </w:rPr>
        <w:t>3</w:t>
      </w:r>
      <w:r w:rsidRPr="004403CB">
        <w:rPr>
          <w:lang w:val="en-GB"/>
        </w:rPr>
        <w:tab/>
        <w:t>Requirements relating to milk receipt and storage</w:t>
      </w:r>
      <w:bookmarkEnd w:id="146"/>
    </w:p>
    <w:p w:rsidR="00560565" w:rsidRPr="004403CB" w:rsidRDefault="009D7B62" w:rsidP="00AD10B4">
      <w:pPr>
        <w:pStyle w:val="Heading3"/>
        <w:rPr>
          <w:lang w:val="en-GB"/>
        </w:rPr>
      </w:pPr>
      <w:bookmarkStart w:id="147" w:name="_Toc391551747"/>
      <w:bookmarkStart w:id="148" w:name="_Toc391380962"/>
      <w:r w:rsidRPr="004403CB">
        <w:rPr>
          <w:noProof/>
          <w:lang w:val="en-GB" w:eastAsia="en-GB" w:bidi="ar-SA"/>
        </w:rPr>
        <mc:AlternateContent>
          <mc:Choice Requires="wps">
            <w:drawing>
              <wp:inline distT="0" distB="0" distL="0" distR="0" wp14:anchorId="1975CC17" wp14:editId="57235529">
                <wp:extent cx="1828800" cy="1828800"/>
                <wp:effectExtent l="0" t="0" r="15240" b="14605"/>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7E6005" w:rsidRDefault="00EC00AB" w:rsidP="009D7B62">
                            <w:pPr>
                              <w:pStyle w:val="ListParagraph"/>
                              <w:numPr>
                                <w:ilvl w:val="0"/>
                                <w:numId w:val="11"/>
                              </w:numPr>
                              <w:ind w:left="0" w:firstLine="0"/>
                              <w:rPr>
                                <w:rFonts w:cs="Arial"/>
                                <w:sz w:val="20"/>
                                <w:szCs w:val="20"/>
                              </w:rPr>
                            </w:pPr>
                            <w:r w:rsidRPr="007E6005">
                              <w:rPr>
                                <w:rFonts w:cs="Arial"/>
                                <w:sz w:val="20"/>
                                <w:szCs w:val="20"/>
                              </w:rPr>
                              <w:t xml:space="preserve">The temperature of milk for raw milk products must not exceed 8°C at any point between its collection by a dairy processing business and the commencement of processing of that milk.  </w:t>
                            </w:r>
                          </w:p>
                          <w:p w:rsidR="00EC00AB" w:rsidRPr="007E6005" w:rsidRDefault="00EC00AB" w:rsidP="009D7B62">
                            <w:pPr>
                              <w:rPr>
                                <w:rFonts w:cs="Arial"/>
                                <w:sz w:val="20"/>
                              </w:rPr>
                            </w:pPr>
                          </w:p>
                          <w:p w:rsidR="00EC00AB" w:rsidRDefault="00EC00AB" w:rsidP="009D7B62">
                            <w:pPr>
                              <w:pStyle w:val="ListParagraph"/>
                              <w:numPr>
                                <w:ilvl w:val="0"/>
                                <w:numId w:val="11"/>
                              </w:numPr>
                              <w:tabs>
                                <w:tab w:val="left" w:pos="851"/>
                              </w:tabs>
                              <w:ind w:left="851" w:hanging="851"/>
                              <w:rPr>
                                <w:rFonts w:cs="Arial"/>
                                <w:sz w:val="20"/>
                                <w:szCs w:val="20"/>
                              </w:rPr>
                            </w:pPr>
                            <w:r w:rsidRPr="007E6005">
                              <w:rPr>
                                <w:rFonts w:cs="Arial"/>
                                <w:sz w:val="20"/>
                                <w:szCs w:val="20"/>
                              </w:rPr>
                              <w:t xml:space="preserve">Subclause (1) does not apply </w:t>
                            </w:r>
                            <w:r>
                              <w:rPr>
                                <w:rFonts w:cs="Arial"/>
                                <w:sz w:val="20"/>
                                <w:szCs w:val="20"/>
                              </w:rPr>
                              <w:t>if:</w:t>
                            </w:r>
                          </w:p>
                          <w:p w:rsidR="00EC00AB" w:rsidRPr="00D36E0B" w:rsidRDefault="00EC00AB" w:rsidP="009D7B62">
                            <w:pPr>
                              <w:pStyle w:val="ListParagraph"/>
                              <w:rPr>
                                <w:rFonts w:cs="Arial"/>
                                <w:sz w:val="20"/>
                                <w:szCs w:val="20"/>
                              </w:rPr>
                            </w:pPr>
                          </w:p>
                          <w:p w:rsidR="00EC00AB" w:rsidRDefault="00EC00AB" w:rsidP="009D7B62">
                            <w:pPr>
                              <w:pStyle w:val="ListParagraph"/>
                              <w:numPr>
                                <w:ilvl w:val="0"/>
                                <w:numId w:val="26"/>
                              </w:numPr>
                              <w:ind w:left="1701" w:hanging="850"/>
                              <w:rPr>
                                <w:rFonts w:cs="Arial"/>
                                <w:sz w:val="20"/>
                                <w:szCs w:val="20"/>
                              </w:rPr>
                            </w:pPr>
                            <w:r w:rsidRPr="007E6005">
                              <w:rPr>
                                <w:rFonts w:cs="Arial"/>
                                <w:sz w:val="20"/>
                                <w:szCs w:val="20"/>
                              </w:rPr>
                              <w:t>the processing of the milk commences within two hours of it being milked</w:t>
                            </w:r>
                            <w:r>
                              <w:rPr>
                                <w:rFonts w:cs="Arial"/>
                                <w:sz w:val="20"/>
                                <w:szCs w:val="20"/>
                              </w:rPr>
                              <w:t>; or</w:t>
                            </w:r>
                          </w:p>
                          <w:p w:rsidR="00EC00AB" w:rsidRPr="00643914" w:rsidRDefault="00EC00AB" w:rsidP="009D7B62">
                            <w:pPr>
                              <w:pStyle w:val="ListParagraph"/>
                              <w:numPr>
                                <w:ilvl w:val="0"/>
                                <w:numId w:val="26"/>
                              </w:numPr>
                              <w:tabs>
                                <w:tab w:val="left" w:pos="1701"/>
                              </w:tabs>
                              <w:ind w:left="1701" w:hanging="850"/>
                              <w:rPr>
                                <w:rFonts w:cs="Arial"/>
                                <w:sz w:val="20"/>
                                <w:szCs w:val="20"/>
                              </w:rPr>
                            </w:pPr>
                            <w:proofErr w:type="gramStart"/>
                            <w:r w:rsidRPr="00643914">
                              <w:rPr>
                                <w:rFonts w:cs="Arial"/>
                                <w:sz w:val="20"/>
                                <w:szCs w:val="20"/>
                              </w:rPr>
                              <w:t>the</w:t>
                            </w:r>
                            <w:proofErr w:type="gramEnd"/>
                            <w:r w:rsidRPr="00643914">
                              <w:rPr>
                                <w:rFonts w:cs="Arial"/>
                                <w:sz w:val="20"/>
                                <w:szCs w:val="20"/>
                              </w:rPr>
                              <w:t xml:space="preserve"> </w:t>
                            </w:r>
                            <w:r w:rsidRPr="00643914">
                              <w:rPr>
                                <w:rFonts w:cs="Arial"/>
                                <w:sz w:val="20"/>
                              </w:rPr>
                              <w:t xml:space="preserve">dairy processing business </w:t>
                            </w:r>
                            <w:r w:rsidRPr="00643914">
                              <w:rPr>
                                <w:rFonts w:cs="Arial"/>
                                <w:sz w:val="20"/>
                                <w:szCs w:val="20"/>
                              </w:rPr>
                              <w:t xml:space="preserve">uses </w:t>
                            </w:r>
                            <w:r w:rsidRPr="00643914">
                              <w:rPr>
                                <w:rFonts w:cs="Arial"/>
                                <w:sz w:val="20"/>
                              </w:rPr>
                              <w:t>a documented alternative to the</w:t>
                            </w:r>
                            <w:r w:rsidRPr="00643914">
                              <w:rPr>
                                <w:rFonts w:cs="Arial"/>
                                <w:sz w:val="20"/>
                                <w:szCs w:val="20"/>
                              </w:rPr>
                              <w:t xml:space="preserve"> method </w:t>
                            </w:r>
                            <w:r w:rsidRPr="00643914">
                              <w:rPr>
                                <w:rFonts w:cs="Arial"/>
                                <w:sz w:val="20"/>
                              </w:rPr>
                              <w:t xml:space="preserve">prescribed by subclause (1). </w:t>
                            </w:r>
                          </w:p>
                          <w:p w:rsidR="00EC00AB" w:rsidRPr="007E6005" w:rsidRDefault="00EC00AB" w:rsidP="009D7B62">
                            <w:pPr>
                              <w:pStyle w:val="ListParagraph"/>
                              <w:ind w:left="1701"/>
                            </w:pPr>
                          </w:p>
                          <w:p w:rsidR="00EC00AB" w:rsidRPr="007E6005" w:rsidRDefault="00EC00AB" w:rsidP="009D7B62">
                            <w:pPr>
                              <w:pStyle w:val="ListParagraph"/>
                              <w:ind w:left="0"/>
                              <w:rPr>
                                <w:rFonts w:cs="Arial"/>
                                <w:sz w:val="20"/>
                                <w:szCs w:val="20"/>
                              </w:rPr>
                            </w:pPr>
                            <w:r>
                              <w:rPr>
                                <w:rFonts w:cs="Arial"/>
                                <w:sz w:val="20"/>
                              </w:rPr>
                              <w:t>(3)</w:t>
                            </w:r>
                            <w:r>
                              <w:rPr>
                                <w:rFonts w:cs="Arial"/>
                                <w:sz w:val="20"/>
                              </w:rPr>
                              <w:tab/>
                            </w:r>
                            <w:r w:rsidRPr="007E6005">
                              <w:rPr>
                                <w:rFonts w:cs="Arial"/>
                                <w:sz w:val="20"/>
                                <w:szCs w:val="20"/>
                              </w:rPr>
                              <w:t xml:space="preserve">Raw milk products must not be made from milk that was </w:t>
                            </w:r>
                            <w:r>
                              <w:rPr>
                                <w:rFonts w:cs="Arial"/>
                                <w:sz w:val="20"/>
                                <w:szCs w:val="20"/>
                              </w:rPr>
                              <w:t>milked</w:t>
                            </w:r>
                            <w:r w:rsidRPr="007E6005">
                              <w:rPr>
                                <w:rFonts w:cs="Arial"/>
                                <w:sz w:val="20"/>
                                <w:szCs w:val="20"/>
                              </w:rPr>
                              <w:t xml:space="preserve"> more than 24 hours before processing of that milk</w:t>
                            </w:r>
                            <w:r>
                              <w:rPr>
                                <w:rFonts w:cs="Arial"/>
                                <w:sz w:val="20"/>
                                <w:szCs w:val="20"/>
                              </w:rPr>
                              <w:t xml:space="preserve"> commenced</w:t>
                            </w:r>
                            <w:r w:rsidRPr="007E6005">
                              <w:rPr>
                                <w:rFonts w:cs="Arial"/>
                                <w:sz w:val="20"/>
                                <w:szCs w:val="20"/>
                              </w:rPr>
                              <w:t>.</w:t>
                            </w:r>
                          </w:p>
                          <w:p w:rsidR="00EC00AB" w:rsidRPr="007E6005" w:rsidRDefault="00EC00AB" w:rsidP="009D7B62">
                            <w:pPr>
                              <w:pStyle w:val="ListParagraph"/>
                              <w:rPr>
                                <w:rFonts w:cs="Arial"/>
                                <w:sz w:val="20"/>
                                <w:szCs w:val="20"/>
                              </w:rPr>
                            </w:pPr>
                          </w:p>
                          <w:p w:rsidR="00EC00AB" w:rsidRDefault="00EC00AB" w:rsidP="009D7B62">
                            <w:pPr>
                              <w:rPr>
                                <w:rFonts w:cs="Arial"/>
                                <w:sz w:val="20"/>
                              </w:rPr>
                            </w:pPr>
                            <w:r>
                              <w:rPr>
                                <w:rFonts w:cs="Arial"/>
                                <w:sz w:val="20"/>
                              </w:rPr>
                              <w:t>(4)</w:t>
                            </w:r>
                            <w:r>
                              <w:rPr>
                                <w:rFonts w:cs="Arial"/>
                                <w:sz w:val="20"/>
                              </w:rPr>
                              <w:tab/>
                              <w:t>Subclause (3</w:t>
                            </w:r>
                            <w:r w:rsidRPr="00D36E0B">
                              <w:rPr>
                                <w:rFonts w:cs="Arial"/>
                                <w:sz w:val="20"/>
                              </w:rPr>
                              <w:t xml:space="preserve">) does not apply if the dairy processing business </w:t>
                            </w:r>
                            <w:r>
                              <w:rPr>
                                <w:rFonts w:cs="Arial"/>
                                <w:sz w:val="20"/>
                              </w:rPr>
                              <w:t xml:space="preserve">uses a documented alternative to the method prescribed by that subclause. </w:t>
                            </w:r>
                          </w:p>
                          <w:p w:rsidR="00EC00AB" w:rsidRPr="00902436" w:rsidRDefault="00EC00AB" w:rsidP="009D7B62">
                            <w:pPr>
                              <w:rPr>
                                <w:rFonts w:cs="Arial"/>
                                <w:sz w:val="20"/>
                              </w:rPr>
                            </w:pPr>
                          </w:p>
                          <w:p w:rsidR="00EC00AB" w:rsidRPr="00621951" w:rsidRDefault="00EC00AB" w:rsidP="007A6B22">
                            <w:pPr>
                              <w:rPr>
                                <w:rFonts w:cs="Arial"/>
                                <w:sz w:val="20"/>
                              </w:rPr>
                            </w:pPr>
                            <w:r>
                              <w:rPr>
                                <w:rFonts w:cs="Arial"/>
                                <w:sz w:val="20"/>
                              </w:rPr>
                              <w:t xml:space="preserve">(5)  </w:t>
                            </w:r>
                            <w:r>
                              <w:rPr>
                                <w:rFonts w:cs="Arial"/>
                                <w:sz w:val="20"/>
                              </w:rPr>
                              <w:tab/>
                            </w:r>
                            <w:r w:rsidRPr="00D36E0B">
                              <w:rPr>
                                <w:rFonts w:cs="Arial"/>
                                <w:sz w:val="20"/>
                              </w:rPr>
                              <w:t>Milk for raw milk products</w:t>
                            </w:r>
                            <w:r w:rsidRPr="00D36E0B" w:rsidDel="004E323F">
                              <w:rPr>
                                <w:rFonts w:cs="Arial"/>
                                <w:sz w:val="20"/>
                              </w:rPr>
                              <w:t xml:space="preserve"> </w:t>
                            </w:r>
                            <w:r w:rsidRPr="00D36E0B">
                              <w:rPr>
                                <w:rFonts w:cs="Arial"/>
                                <w:sz w:val="20"/>
                              </w:rPr>
                              <w:t>must be kept separate from milk used or intended to be used for dairy products that are not raw milk products.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 o:spid="_x0000_s107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Br+Gs1fAgAA2gQAAA4AAAAAAAAAAAAAAAAALgIAAGRycy9lMm9Eb2MueG1s&#10;UEsBAi0AFAAGAAgAAAAhADZUTwHZAAAABQEAAA8AAAAAAAAAAAAAAAAAuQQAAGRycy9kb3ducmV2&#10;LnhtbFBLBQYAAAAABAAEAPMAAAC/BQAAAAA=&#10;" fillcolor="#f2f2f2 [3052]" strokeweight=".5pt">
                <v:textbox style="mso-fit-shape-to-text:t">
                  <w:txbxContent>
                    <w:p w:rsidR="00EC00AB" w:rsidRPr="007E6005" w:rsidRDefault="00EC00AB" w:rsidP="009D7B62">
                      <w:pPr>
                        <w:pStyle w:val="ListParagraph"/>
                        <w:numPr>
                          <w:ilvl w:val="0"/>
                          <w:numId w:val="11"/>
                        </w:numPr>
                        <w:ind w:left="0" w:firstLine="0"/>
                        <w:rPr>
                          <w:rFonts w:cs="Arial"/>
                          <w:sz w:val="20"/>
                          <w:szCs w:val="20"/>
                        </w:rPr>
                      </w:pPr>
                      <w:r w:rsidRPr="007E6005">
                        <w:rPr>
                          <w:rFonts w:cs="Arial"/>
                          <w:sz w:val="20"/>
                          <w:szCs w:val="20"/>
                        </w:rPr>
                        <w:t xml:space="preserve">The temperature of milk for raw milk products must not exceed 8°C at any point between its collection by a dairy processing business and the commencement of processing of that milk.  </w:t>
                      </w:r>
                    </w:p>
                    <w:p w:rsidR="00EC00AB" w:rsidRPr="007E6005" w:rsidRDefault="00EC00AB" w:rsidP="009D7B62">
                      <w:pPr>
                        <w:rPr>
                          <w:rFonts w:cs="Arial"/>
                          <w:sz w:val="20"/>
                        </w:rPr>
                      </w:pPr>
                    </w:p>
                    <w:p w:rsidR="00EC00AB" w:rsidRDefault="00EC00AB" w:rsidP="009D7B62">
                      <w:pPr>
                        <w:pStyle w:val="ListParagraph"/>
                        <w:numPr>
                          <w:ilvl w:val="0"/>
                          <w:numId w:val="11"/>
                        </w:numPr>
                        <w:tabs>
                          <w:tab w:val="left" w:pos="851"/>
                        </w:tabs>
                        <w:ind w:left="851" w:hanging="851"/>
                        <w:rPr>
                          <w:rFonts w:cs="Arial"/>
                          <w:sz w:val="20"/>
                          <w:szCs w:val="20"/>
                        </w:rPr>
                      </w:pPr>
                      <w:r w:rsidRPr="007E6005">
                        <w:rPr>
                          <w:rFonts w:cs="Arial"/>
                          <w:sz w:val="20"/>
                          <w:szCs w:val="20"/>
                        </w:rPr>
                        <w:t xml:space="preserve">Subclause (1) does not apply </w:t>
                      </w:r>
                      <w:r>
                        <w:rPr>
                          <w:rFonts w:cs="Arial"/>
                          <w:sz w:val="20"/>
                          <w:szCs w:val="20"/>
                        </w:rPr>
                        <w:t>if:</w:t>
                      </w:r>
                    </w:p>
                    <w:p w:rsidR="00EC00AB" w:rsidRPr="00D36E0B" w:rsidRDefault="00EC00AB" w:rsidP="009D7B62">
                      <w:pPr>
                        <w:pStyle w:val="ListParagraph"/>
                        <w:rPr>
                          <w:rFonts w:cs="Arial"/>
                          <w:sz w:val="20"/>
                          <w:szCs w:val="20"/>
                        </w:rPr>
                      </w:pPr>
                    </w:p>
                    <w:p w:rsidR="00EC00AB" w:rsidRDefault="00EC00AB" w:rsidP="009D7B62">
                      <w:pPr>
                        <w:pStyle w:val="ListParagraph"/>
                        <w:numPr>
                          <w:ilvl w:val="0"/>
                          <w:numId w:val="26"/>
                        </w:numPr>
                        <w:ind w:left="1701" w:hanging="850"/>
                        <w:rPr>
                          <w:rFonts w:cs="Arial"/>
                          <w:sz w:val="20"/>
                          <w:szCs w:val="20"/>
                        </w:rPr>
                      </w:pPr>
                      <w:r w:rsidRPr="007E6005">
                        <w:rPr>
                          <w:rFonts w:cs="Arial"/>
                          <w:sz w:val="20"/>
                          <w:szCs w:val="20"/>
                        </w:rPr>
                        <w:t>the processing of the milk commences within two hours of it being milked</w:t>
                      </w:r>
                      <w:r>
                        <w:rPr>
                          <w:rFonts w:cs="Arial"/>
                          <w:sz w:val="20"/>
                          <w:szCs w:val="20"/>
                        </w:rPr>
                        <w:t>; or</w:t>
                      </w:r>
                    </w:p>
                    <w:p w:rsidR="00EC00AB" w:rsidRPr="00643914" w:rsidRDefault="00EC00AB" w:rsidP="009D7B62">
                      <w:pPr>
                        <w:pStyle w:val="ListParagraph"/>
                        <w:numPr>
                          <w:ilvl w:val="0"/>
                          <w:numId w:val="26"/>
                        </w:numPr>
                        <w:tabs>
                          <w:tab w:val="left" w:pos="1701"/>
                        </w:tabs>
                        <w:ind w:left="1701" w:hanging="850"/>
                        <w:rPr>
                          <w:rFonts w:cs="Arial"/>
                          <w:sz w:val="20"/>
                          <w:szCs w:val="20"/>
                        </w:rPr>
                      </w:pPr>
                      <w:proofErr w:type="gramStart"/>
                      <w:r w:rsidRPr="00643914">
                        <w:rPr>
                          <w:rFonts w:cs="Arial"/>
                          <w:sz w:val="20"/>
                          <w:szCs w:val="20"/>
                        </w:rPr>
                        <w:t>the</w:t>
                      </w:r>
                      <w:proofErr w:type="gramEnd"/>
                      <w:r w:rsidRPr="00643914">
                        <w:rPr>
                          <w:rFonts w:cs="Arial"/>
                          <w:sz w:val="20"/>
                          <w:szCs w:val="20"/>
                        </w:rPr>
                        <w:t xml:space="preserve"> </w:t>
                      </w:r>
                      <w:r w:rsidRPr="00643914">
                        <w:rPr>
                          <w:rFonts w:cs="Arial"/>
                          <w:sz w:val="20"/>
                        </w:rPr>
                        <w:t xml:space="preserve">dairy processing business </w:t>
                      </w:r>
                      <w:r w:rsidRPr="00643914">
                        <w:rPr>
                          <w:rFonts w:cs="Arial"/>
                          <w:sz w:val="20"/>
                          <w:szCs w:val="20"/>
                        </w:rPr>
                        <w:t xml:space="preserve">uses </w:t>
                      </w:r>
                      <w:r w:rsidRPr="00643914">
                        <w:rPr>
                          <w:rFonts w:cs="Arial"/>
                          <w:sz w:val="20"/>
                        </w:rPr>
                        <w:t>a documented alternative to the</w:t>
                      </w:r>
                      <w:r w:rsidRPr="00643914">
                        <w:rPr>
                          <w:rFonts w:cs="Arial"/>
                          <w:sz w:val="20"/>
                          <w:szCs w:val="20"/>
                        </w:rPr>
                        <w:t xml:space="preserve"> method </w:t>
                      </w:r>
                      <w:r w:rsidRPr="00643914">
                        <w:rPr>
                          <w:rFonts w:cs="Arial"/>
                          <w:sz w:val="20"/>
                        </w:rPr>
                        <w:t xml:space="preserve">prescribed by subclause (1). </w:t>
                      </w:r>
                    </w:p>
                    <w:p w:rsidR="00EC00AB" w:rsidRPr="007E6005" w:rsidRDefault="00EC00AB" w:rsidP="009D7B62">
                      <w:pPr>
                        <w:pStyle w:val="ListParagraph"/>
                        <w:ind w:left="1701"/>
                      </w:pPr>
                    </w:p>
                    <w:p w:rsidR="00EC00AB" w:rsidRPr="007E6005" w:rsidRDefault="00EC00AB" w:rsidP="009D7B62">
                      <w:pPr>
                        <w:pStyle w:val="ListParagraph"/>
                        <w:ind w:left="0"/>
                        <w:rPr>
                          <w:rFonts w:cs="Arial"/>
                          <w:sz w:val="20"/>
                          <w:szCs w:val="20"/>
                        </w:rPr>
                      </w:pPr>
                      <w:r>
                        <w:rPr>
                          <w:rFonts w:cs="Arial"/>
                          <w:sz w:val="20"/>
                        </w:rPr>
                        <w:t>(3)</w:t>
                      </w:r>
                      <w:r>
                        <w:rPr>
                          <w:rFonts w:cs="Arial"/>
                          <w:sz w:val="20"/>
                        </w:rPr>
                        <w:tab/>
                      </w:r>
                      <w:r w:rsidRPr="007E6005">
                        <w:rPr>
                          <w:rFonts w:cs="Arial"/>
                          <w:sz w:val="20"/>
                          <w:szCs w:val="20"/>
                        </w:rPr>
                        <w:t xml:space="preserve">Raw milk products must not be made from milk that was </w:t>
                      </w:r>
                      <w:r>
                        <w:rPr>
                          <w:rFonts w:cs="Arial"/>
                          <w:sz w:val="20"/>
                          <w:szCs w:val="20"/>
                        </w:rPr>
                        <w:t>milked</w:t>
                      </w:r>
                      <w:r w:rsidRPr="007E6005">
                        <w:rPr>
                          <w:rFonts w:cs="Arial"/>
                          <w:sz w:val="20"/>
                          <w:szCs w:val="20"/>
                        </w:rPr>
                        <w:t xml:space="preserve"> more than 24 hours before processing of that milk</w:t>
                      </w:r>
                      <w:r>
                        <w:rPr>
                          <w:rFonts w:cs="Arial"/>
                          <w:sz w:val="20"/>
                          <w:szCs w:val="20"/>
                        </w:rPr>
                        <w:t xml:space="preserve"> commenced</w:t>
                      </w:r>
                      <w:r w:rsidRPr="007E6005">
                        <w:rPr>
                          <w:rFonts w:cs="Arial"/>
                          <w:sz w:val="20"/>
                          <w:szCs w:val="20"/>
                        </w:rPr>
                        <w:t>.</w:t>
                      </w:r>
                    </w:p>
                    <w:p w:rsidR="00EC00AB" w:rsidRPr="007E6005" w:rsidRDefault="00EC00AB" w:rsidP="009D7B62">
                      <w:pPr>
                        <w:pStyle w:val="ListParagraph"/>
                        <w:rPr>
                          <w:rFonts w:cs="Arial"/>
                          <w:sz w:val="20"/>
                          <w:szCs w:val="20"/>
                        </w:rPr>
                      </w:pPr>
                    </w:p>
                    <w:p w:rsidR="00EC00AB" w:rsidRDefault="00EC00AB" w:rsidP="009D7B62">
                      <w:pPr>
                        <w:rPr>
                          <w:rFonts w:cs="Arial"/>
                          <w:sz w:val="20"/>
                        </w:rPr>
                      </w:pPr>
                      <w:r>
                        <w:rPr>
                          <w:rFonts w:cs="Arial"/>
                          <w:sz w:val="20"/>
                        </w:rPr>
                        <w:t>(4)</w:t>
                      </w:r>
                      <w:r>
                        <w:rPr>
                          <w:rFonts w:cs="Arial"/>
                          <w:sz w:val="20"/>
                        </w:rPr>
                        <w:tab/>
                        <w:t>Subclause (3</w:t>
                      </w:r>
                      <w:r w:rsidRPr="00D36E0B">
                        <w:rPr>
                          <w:rFonts w:cs="Arial"/>
                          <w:sz w:val="20"/>
                        </w:rPr>
                        <w:t xml:space="preserve">) does not apply if the dairy processing business </w:t>
                      </w:r>
                      <w:r>
                        <w:rPr>
                          <w:rFonts w:cs="Arial"/>
                          <w:sz w:val="20"/>
                        </w:rPr>
                        <w:t xml:space="preserve">uses a documented alternative to the method prescribed by that subclause. </w:t>
                      </w:r>
                    </w:p>
                    <w:p w:rsidR="00EC00AB" w:rsidRPr="00902436" w:rsidRDefault="00EC00AB" w:rsidP="009D7B62">
                      <w:pPr>
                        <w:rPr>
                          <w:rFonts w:cs="Arial"/>
                          <w:sz w:val="20"/>
                        </w:rPr>
                      </w:pPr>
                    </w:p>
                    <w:p w:rsidR="00EC00AB" w:rsidRPr="00621951" w:rsidRDefault="00EC00AB" w:rsidP="007A6B22">
                      <w:pPr>
                        <w:rPr>
                          <w:rFonts w:cs="Arial"/>
                          <w:sz w:val="20"/>
                        </w:rPr>
                      </w:pPr>
                      <w:r>
                        <w:rPr>
                          <w:rFonts w:cs="Arial"/>
                          <w:sz w:val="20"/>
                        </w:rPr>
                        <w:t xml:space="preserve">(5)  </w:t>
                      </w:r>
                      <w:r>
                        <w:rPr>
                          <w:rFonts w:cs="Arial"/>
                          <w:sz w:val="20"/>
                        </w:rPr>
                        <w:tab/>
                      </w:r>
                      <w:r w:rsidRPr="00D36E0B">
                        <w:rPr>
                          <w:rFonts w:cs="Arial"/>
                          <w:sz w:val="20"/>
                        </w:rPr>
                        <w:t>Milk for raw milk products</w:t>
                      </w:r>
                      <w:r w:rsidRPr="00D36E0B" w:rsidDel="004E323F">
                        <w:rPr>
                          <w:rFonts w:cs="Arial"/>
                          <w:sz w:val="20"/>
                        </w:rPr>
                        <w:t xml:space="preserve"> </w:t>
                      </w:r>
                      <w:r w:rsidRPr="00D36E0B">
                        <w:rPr>
                          <w:rFonts w:cs="Arial"/>
                          <w:sz w:val="20"/>
                        </w:rPr>
                        <w:t>must be kept separate from milk used or intended to be used for dairy products that are not raw milk products.</w:t>
                      </w:r>
                    </w:p>
                  </w:txbxContent>
                </v:textbox>
                <w10:anchorlock/>
              </v:shape>
            </w:pict>
          </mc:Fallback>
        </mc:AlternateContent>
      </w:r>
      <w:bookmarkEnd w:id="147"/>
    </w:p>
    <w:p w:rsidR="00560565" w:rsidRPr="004403CB" w:rsidRDefault="00560565" w:rsidP="00EC00AB">
      <w:r w:rsidRPr="004403CB">
        <w:t xml:space="preserve">Clause 33 </w:t>
      </w:r>
      <w:r w:rsidR="00AD10B4" w:rsidRPr="004403CB">
        <w:t>specifies temperature and time requirements on the milk prior to receival and processing as well as a requirement for that the integrity of supply and use is maintained.</w:t>
      </w:r>
    </w:p>
    <w:p w:rsidR="00412A80" w:rsidRPr="004403CB" w:rsidRDefault="00696FCD" w:rsidP="00AD10B4">
      <w:pPr>
        <w:pStyle w:val="Heading3"/>
        <w:rPr>
          <w:lang w:val="en-GB"/>
        </w:rPr>
      </w:pPr>
      <w:bookmarkStart w:id="149" w:name="_Toc391551748"/>
      <w:r w:rsidRPr="004403CB">
        <w:rPr>
          <w:lang w:val="en-GB"/>
        </w:rPr>
        <w:t>Temperature control</w:t>
      </w:r>
      <w:bookmarkEnd w:id="148"/>
      <w:bookmarkEnd w:id="149"/>
    </w:p>
    <w:p w:rsidR="00EC00AB" w:rsidRPr="004403CB" w:rsidRDefault="00681D0C" w:rsidP="00EC00AB">
      <w:r w:rsidRPr="004403CB">
        <w:t xml:space="preserve">A maximum temperature for milk at receipt is specified to minimise the potential for growth of any pathogens that may be present between milking and processing. The processing business should have records from the transport business that provide evidence that each consignment of raw milk meets the requirements for collection and transport and was maintained at or below 8°C from collection at the farm to delivery at the processing premises.  </w:t>
      </w:r>
      <w:r w:rsidR="00EC00AB" w:rsidRPr="004403CB">
        <w:br w:type="page"/>
      </w:r>
    </w:p>
    <w:p w:rsidR="00681D0C" w:rsidRPr="004403CB" w:rsidRDefault="00681D0C" w:rsidP="00EC00AB">
      <w:r w:rsidRPr="004403CB">
        <w:lastRenderedPageBreak/>
        <w:t xml:space="preserve">Evidence may be provided by a continuous temperature-monitoring instrument or rely on a combination of the recorded times and temperatures and a validated protocol on the performance of the container/tank to maintain the milk temperature below 8°C during </w:t>
      </w:r>
      <w:proofErr w:type="gramStart"/>
      <w:r w:rsidRPr="004403CB">
        <w:t>transportation</w:t>
      </w:r>
      <w:proofErr w:type="gramEnd"/>
      <w:r w:rsidRPr="004403CB">
        <w:t>. For operations where the business both produces raw milk and manufactures raw milk products, records such as a log sheet that records times and temperatures from collection to storage or point of manufacture may suffice.</w:t>
      </w:r>
    </w:p>
    <w:p w:rsidR="00681D0C" w:rsidRPr="004403CB" w:rsidRDefault="00681D0C" w:rsidP="00EC00AB"/>
    <w:p w:rsidR="00681D0C" w:rsidRPr="004403CB" w:rsidRDefault="00681D0C" w:rsidP="00EC00AB">
      <w:r w:rsidRPr="004403CB">
        <w:t xml:space="preserve">Deviations from the temperature requirement may be acceptable if it can be shown that it would not adversely affect the microbiological safety of the end product. This may be reflected in the initial product validation and alternative limits specified in the food safety program. </w:t>
      </w:r>
    </w:p>
    <w:p w:rsidR="009D7B62" w:rsidRPr="004403CB" w:rsidRDefault="00696FCD" w:rsidP="00AD10B4">
      <w:pPr>
        <w:pStyle w:val="Heading3"/>
        <w:rPr>
          <w:lang w:val="en-GB"/>
        </w:rPr>
      </w:pPr>
      <w:bookmarkStart w:id="150" w:name="_Toc391551749"/>
      <w:r w:rsidRPr="004403CB">
        <w:rPr>
          <w:lang w:val="en-GB"/>
        </w:rPr>
        <w:t>Time requirement</w:t>
      </w:r>
      <w:bookmarkEnd w:id="150"/>
    </w:p>
    <w:p w:rsidR="00681D0C" w:rsidRPr="004403CB" w:rsidRDefault="00681D0C" w:rsidP="00EC00AB">
      <w:r w:rsidRPr="004403CB">
        <w:t>Along with temperature control, restricting the time from milking to the start of manufacture minimises the potential for growth of any pathogens that may be present. Records should be kept that identify when milking was completed for each consignment of raw milk received and when processing commenced. Depending on the type of cheese to be made and its manufacturing protocol, milk older than 24 hours may be suitable to use though it must not exceed 48 hours. This deviation would need to be reflected in the product validation and documented in the food safety program.</w:t>
      </w:r>
    </w:p>
    <w:p w:rsidR="003147A5" w:rsidRPr="004403CB" w:rsidRDefault="003147A5" w:rsidP="00AD10B4">
      <w:pPr>
        <w:pStyle w:val="Heading3"/>
        <w:rPr>
          <w:rFonts w:cs="Arial"/>
          <w:lang w:val="en-GB"/>
        </w:rPr>
      </w:pPr>
      <w:bookmarkStart w:id="151" w:name="_Toc391551750"/>
      <w:r w:rsidRPr="004403CB">
        <w:rPr>
          <w:rFonts w:cs="Arial"/>
          <w:lang w:val="en-GB"/>
        </w:rPr>
        <w:t>(</w:t>
      </w:r>
      <w:r w:rsidRPr="004403CB">
        <w:rPr>
          <w:lang w:val="en-GB"/>
        </w:rPr>
        <w:t xml:space="preserve">5)  </w:t>
      </w:r>
      <w:r w:rsidRPr="004403CB">
        <w:rPr>
          <w:lang w:val="en-GB"/>
        </w:rPr>
        <w:tab/>
        <w:t>Milk for raw milk products</w:t>
      </w:r>
      <w:r w:rsidRPr="004403CB" w:rsidDel="004E323F">
        <w:rPr>
          <w:lang w:val="en-GB"/>
        </w:rPr>
        <w:t xml:space="preserve"> </w:t>
      </w:r>
      <w:r w:rsidRPr="004403CB">
        <w:rPr>
          <w:lang w:val="en-GB"/>
        </w:rPr>
        <w:t>must be kept separate from milk used or intended to be used for dairy products that are not raw milk products.</w:t>
      </w:r>
      <w:bookmarkEnd w:id="151"/>
    </w:p>
    <w:p w:rsidR="00AD10B4" w:rsidRPr="004403CB" w:rsidRDefault="00AD10B4" w:rsidP="00EC00AB">
      <w:r w:rsidRPr="004403CB">
        <w:rPr>
          <w:rFonts w:cs="Arial"/>
        </w:rPr>
        <w:t>Diary processing businesses processing milk for raw milk products</w:t>
      </w:r>
      <w:r w:rsidRPr="004403CB" w:rsidDel="005E10A6">
        <w:t xml:space="preserve"> </w:t>
      </w:r>
      <w:r w:rsidRPr="004403CB">
        <w:t xml:space="preserve">should be able identify the source of each milk shipment that is received onto their premises and </w:t>
      </w:r>
      <w:r w:rsidRPr="004403CB">
        <w:rPr>
          <w:rStyle w:val="FSBullet1Char"/>
          <w:rFonts w:eastAsiaTheme="minorHAnsi"/>
        </w:rPr>
        <w:t>have a recording system that captures all required information from each collection of</w:t>
      </w:r>
      <w:r w:rsidRPr="004403CB">
        <w:t xml:space="preserve"> milk from the primary production business. Such information would include: </w:t>
      </w:r>
    </w:p>
    <w:p w:rsidR="00EC00AB" w:rsidRPr="004403CB" w:rsidRDefault="00EC00AB" w:rsidP="00EC00AB"/>
    <w:p w:rsidR="00AD10B4" w:rsidRPr="004403CB" w:rsidRDefault="00AD10B4" w:rsidP="00EC00AB">
      <w:pPr>
        <w:pStyle w:val="FSBullet1"/>
      </w:pPr>
      <w:r w:rsidRPr="004403CB">
        <w:t>unique identifier of the producer</w:t>
      </w:r>
    </w:p>
    <w:p w:rsidR="00AD10B4" w:rsidRPr="004403CB" w:rsidRDefault="00AD10B4" w:rsidP="00EC00AB">
      <w:pPr>
        <w:pStyle w:val="FSBullet1"/>
      </w:pPr>
      <w:r w:rsidRPr="004403CB">
        <w:t>date and time of collection at the farm</w:t>
      </w:r>
    </w:p>
    <w:p w:rsidR="00AD10B4" w:rsidRPr="004403CB" w:rsidRDefault="00AD10B4" w:rsidP="00EC00AB">
      <w:pPr>
        <w:pStyle w:val="FSBullet1"/>
      </w:pPr>
      <w:r w:rsidRPr="004403CB">
        <w:t>temperature of the milk immediately prior to collection from the farm vat</w:t>
      </w:r>
    </w:p>
    <w:p w:rsidR="00AD10B4" w:rsidRPr="004403CB" w:rsidRDefault="00AD10B4" w:rsidP="00EC00AB">
      <w:pPr>
        <w:pStyle w:val="FSBullet1"/>
      </w:pPr>
      <w:r w:rsidRPr="004403CB">
        <w:t>date and time of the completion of milking (provided by the producer)</w:t>
      </w:r>
    </w:p>
    <w:p w:rsidR="00AD10B4" w:rsidRPr="004403CB" w:rsidRDefault="00AD10B4" w:rsidP="00EC00AB">
      <w:pPr>
        <w:pStyle w:val="FSBullet1"/>
      </w:pPr>
      <w:r w:rsidRPr="004403CB">
        <w:t>the volume of milk collected</w:t>
      </w:r>
    </w:p>
    <w:p w:rsidR="00AD10B4" w:rsidRPr="004403CB" w:rsidRDefault="00AD10B4" w:rsidP="00EC00AB">
      <w:pPr>
        <w:pStyle w:val="FSBullet1"/>
      </w:pPr>
      <w:r w:rsidRPr="004403CB">
        <w:t>the temperature of the milk upon arrival at the processing premises</w:t>
      </w:r>
    </w:p>
    <w:p w:rsidR="00AD10B4" w:rsidRPr="004403CB" w:rsidRDefault="00AD10B4" w:rsidP="00EC00AB">
      <w:pPr>
        <w:pStyle w:val="FSBullet1"/>
      </w:pPr>
      <w:r w:rsidRPr="004403CB">
        <w:t>microbiological testing data (from on farm monitoring)</w:t>
      </w:r>
    </w:p>
    <w:p w:rsidR="00AD10B4" w:rsidRPr="004403CB" w:rsidRDefault="00AD10B4" w:rsidP="00EC00AB">
      <w:pPr>
        <w:pStyle w:val="FSBullet1"/>
      </w:pPr>
      <w:proofErr w:type="gramStart"/>
      <w:r w:rsidRPr="004403CB">
        <w:t>any</w:t>
      </w:r>
      <w:proofErr w:type="gramEnd"/>
      <w:r w:rsidRPr="004403CB">
        <w:t xml:space="preserve"> other notes concerning the milk or samples taken.</w:t>
      </w:r>
    </w:p>
    <w:p w:rsidR="009D7B62" w:rsidRPr="004403CB" w:rsidRDefault="009D7B62" w:rsidP="00EC00AB"/>
    <w:p w:rsidR="00002B58" w:rsidRPr="004403CB" w:rsidRDefault="00002B58" w:rsidP="00EC00AB">
      <w:r w:rsidRPr="004403CB">
        <w:t>Cleaning and sanitising procedures should also be examined in relation to maintaining the integrity of the milk for raw milk product manufacture. For example, having a documented unloading procedure that ensures that all associated equipment is clean and sanitised before the milk for raw milk product processing is transferred from the incoming container/tank to the businesses raw milk storage tank/silo which should be clearly labelled as to the contents. Interior surfaces of storage vessels should also be cleaned and sanitised to schedule each time they are emptied.</w:t>
      </w:r>
    </w:p>
    <w:p w:rsidR="00002B58" w:rsidRPr="004403CB" w:rsidRDefault="00002B58" w:rsidP="00EC00AB"/>
    <w:p w:rsidR="00AD10B4" w:rsidRPr="004403CB" w:rsidRDefault="00AD10B4" w:rsidP="00EC00AB">
      <w:r w:rsidRPr="004403CB">
        <w:t>An obligation on the processor of raw milk products to only use milk that meets the requirements of Division 5 of Standard 4.2.4 is specified under clause 35.</w:t>
      </w:r>
    </w:p>
    <w:p w:rsidR="00412A80" w:rsidRPr="004403CB" w:rsidRDefault="00412A80" w:rsidP="00EC00AB"/>
    <w:p w:rsidR="00681D0C" w:rsidRPr="004403CB" w:rsidRDefault="00681D0C" w:rsidP="00681D0C">
      <w:pPr>
        <w:pStyle w:val="Heading2"/>
        <w:rPr>
          <w:lang w:val="en-GB"/>
        </w:rPr>
      </w:pPr>
      <w:bookmarkStart w:id="152" w:name="_Toc391551751"/>
      <w:r w:rsidRPr="004403CB">
        <w:rPr>
          <w:lang w:val="en-GB"/>
        </w:rPr>
        <w:lastRenderedPageBreak/>
        <w:t>34</w:t>
      </w:r>
      <w:r w:rsidRPr="004403CB">
        <w:rPr>
          <w:lang w:val="en-GB"/>
        </w:rPr>
        <w:tab/>
        <w:t>Requirements to control specific food safety hazards</w:t>
      </w:r>
      <w:bookmarkEnd w:id="152"/>
    </w:p>
    <w:p w:rsidR="00412A80" w:rsidRPr="004403CB" w:rsidRDefault="00681D0C" w:rsidP="00037B43">
      <w:r w:rsidRPr="004403CB">
        <w:rPr>
          <w:noProof/>
          <w:lang w:eastAsia="en-GB"/>
        </w:rPr>
        <mc:AlternateContent>
          <mc:Choice Requires="wps">
            <w:drawing>
              <wp:inline distT="0" distB="0" distL="0" distR="0" wp14:anchorId="0186F8B0" wp14:editId="31FF35E8">
                <wp:extent cx="1828800" cy="1828800"/>
                <wp:effectExtent l="0" t="0" r="15240" b="1016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Default="00EC00AB" w:rsidP="00681D0C">
                            <w:pPr>
                              <w:pStyle w:val="ListParagraph"/>
                              <w:numPr>
                                <w:ilvl w:val="0"/>
                                <w:numId w:val="27"/>
                              </w:numPr>
                              <w:tabs>
                                <w:tab w:val="left" w:pos="851"/>
                              </w:tabs>
                              <w:ind w:left="0" w:hanging="4"/>
                              <w:rPr>
                                <w:rFonts w:cs="Arial"/>
                                <w:sz w:val="20"/>
                              </w:rPr>
                            </w:pPr>
                            <w:r>
                              <w:rPr>
                                <w:rFonts w:cs="Arial"/>
                                <w:sz w:val="20"/>
                              </w:rPr>
                              <w:t>Prior to the commencement of its processing, milk for raw milk products must be monitored to ensure its suitability.</w:t>
                            </w:r>
                            <w:r>
                              <w:rPr>
                                <w:rFonts w:cs="Arial"/>
                                <w:sz w:val="20"/>
                              </w:rPr>
                              <w:br/>
                            </w:r>
                          </w:p>
                          <w:p w:rsidR="00EC00AB" w:rsidRDefault="00EC00AB" w:rsidP="00681D0C">
                            <w:pPr>
                              <w:pStyle w:val="ListParagraph"/>
                              <w:numPr>
                                <w:ilvl w:val="0"/>
                                <w:numId w:val="27"/>
                              </w:numPr>
                              <w:tabs>
                                <w:tab w:val="left" w:pos="851"/>
                              </w:tabs>
                              <w:ind w:left="0" w:hanging="4"/>
                              <w:rPr>
                                <w:rFonts w:cs="Arial"/>
                                <w:sz w:val="20"/>
                              </w:rPr>
                            </w:pPr>
                            <w:r>
                              <w:rPr>
                                <w:rFonts w:cs="Arial"/>
                                <w:sz w:val="20"/>
                              </w:rPr>
                              <w:t>The monitoring required by subclause (1) must involve appropriate microbiological testing.</w:t>
                            </w:r>
                          </w:p>
                          <w:p w:rsidR="00EC00AB" w:rsidRDefault="00EC00AB" w:rsidP="00681D0C">
                            <w:pPr>
                              <w:pStyle w:val="ListParagraph"/>
                              <w:tabs>
                                <w:tab w:val="left" w:pos="851"/>
                              </w:tabs>
                              <w:ind w:left="0"/>
                              <w:rPr>
                                <w:rFonts w:cs="Arial"/>
                                <w:sz w:val="20"/>
                              </w:rPr>
                            </w:pPr>
                          </w:p>
                          <w:p w:rsidR="00EC00AB" w:rsidRDefault="00EC00AB" w:rsidP="00681D0C">
                            <w:pPr>
                              <w:rPr>
                                <w:rFonts w:cs="Arial"/>
                                <w:sz w:val="20"/>
                              </w:rPr>
                            </w:pPr>
                            <w:r>
                              <w:rPr>
                                <w:rFonts w:cs="Arial"/>
                                <w:sz w:val="20"/>
                              </w:rPr>
                              <w:t>(3)</w:t>
                            </w:r>
                            <w:r>
                              <w:rPr>
                                <w:rFonts w:cs="Arial"/>
                                <w:sz w:val="20"/>
                              </w:rPr>
                              <w:tab/>
                              <w:t>The level of pathogenic microorganisms in a raw milk product must not exceed the level of pathogenic microorganisms in the milk from which the product was made as at the commencement of the processing of that milk.</w:t>
                            </w:r>
                            <w:r>
                              <w:rPr>
                                <w:rFonts w:cs="Arial"/>
                                <w:sz w:val="20"/>
                              </w:rPr>
                              <w:tab/>
                              <w:t xml:space="preserve"> </w:t>
                            </w:r>
                          </w:p>
                          <w:p w:rsidR="00EC00AB" w:rsidRDefault="00EC00AB" w:rsidP="00681D0C">
                            <w:pPr>
                              <w:rPr>
                                <w:rFonts w:cs="Arial"/>
                                <w:sz w:val="20"/>
                              </w:rPr>
                            </w:pPr>
                          </w:p>
                          <w:p w:rsidR="00EC00AB" w:rsidRPr="0035468A" w:rsidRDefault="00EC00AB" w:rsidP="007A6B22">
                            <w:pPr>
                              <w:rPr>
                                <w:rFonts w:cs="Arial"/>
                                <w:sz w:val="20"/>
                              </w:rPr>
                            </w:pPr>
                            <w:r>
                              <w:rPr>
                                <w:rFonts w:cs="Arial"/>
                                <w:sz w:val="20"/>
                              </w:rPr>
                              <w:t>(5)</w:t>
                            </w:r>
                            <w:r>
                              <w:rPr>
                                <w:rFonts w:cs="Arial"/>
                                <w:sz w:val="20"/>
                              </w:rPr>
                              <w:tab/>
                              <w:t xml:space="preserve">A raw milk product must </w:t>
                            </w:r>
                            <w:r w:rsidRPr="0031718D">
                              <w:rPr>
                                <w:rFonts w:cs="Arial"/>
                                <w:sz w:val="20"/>
                              </w:rPr>
                              <w:t xml:space="preserve">not support the growth of pathogenic microorganisms.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9" o:spid="_x0000_s107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mrrChWECAADcBAAADgAAAAAAAAAAAAAAAAAuAgAAZHJzL2Uyb0RvYy54&#10;bWxQSwECLQAUAAYACAAAACEANlRPAdkAAAAFAQAADwAAAAAAAAAAAAAAAAC7BAAAZHJzL2Rvd25y&#10;ZXYueG1sUEsFBgAAAAAEAAQA8wAAAMEFAAAAAA==&#10;" fillcolor="#f2f2f2 [3052]" strokeweight=".5pt">
                <v:textbox style="mso-fit-shape-to-text:t">
                  <w:txbxContent>
                    <w:p w:rsidR="00EC00AB" w:rsidRDefault="00EC00AB" w:rsidP="00681D0C">
                      <w:pPr>
                        <w:pStyle w:val="ListParagraph"/>
                        <w:numPr>
                          <w:ilvl w:val="0"/>
                          <w:numId w:val="27"/>
                        </w:numPr>
                        <w:tabs>
                          <w:tab w:val="left" w:pos="851"/>
                        </w:tabs>
                        <w:ind w:left="0" w:hanging="4"/>
                        <w:rPr>
                          <w:rFonts w:cs="Arial"/>
                          <w:sz w:val="20"/>
                        </w:rPr>
                      </w:pPr>
                      <w:r>
                        <w:rPr>
                          <w:rFonts w:cs="Arial"/>
                          <w:sz w:val="20"/>
                        </w:rPr>
                        <w:t>Prior to the commencement of its processing, milk for raw milk products must be monitored to ensure its suitability.</w:t>
                      </w:r>
                      <w:r>
                        <w:rPr>
                          <w:rFonts w:cs="Arial"/>
                          <w:sz w:val="20"/>
                        </w:rPr>
                        <w:br/>
                      </w:r>
                    </w:p>
                    <w:p w:rsidR="00EC00AB" w:rsidRDefault="00EC00AB" w:rsidP="00681D0C">
                      <w:pPr>
                        <w:pStyle w:val="ListParagraph"/>
                        <w:numPr>
                          <w:ilvl w:val="0"/>
                          <w:numId w:val="27"/>
                        </w:numPr>
                        <w:tabs>
                          <w:tab w:val="left" w:pos="851"/>
                        </w:tabs>
                        <w:ind w:left="0" w:hanging="4"/>
                        <w:rPr>
                          <w:rFonts w:cs="Arial"/>
                          <w:sz w:val="20"/>
                        </w:rPr>
                      </w:pPr>
                      <w:r>
                        <w:rPr>
                          <w:rFonts w:cs="Arial"/>
                          <w:sz w:val="20"/>
                        </w:rPr>
                        <w:t>The monitoring required by subclause (1) must involve appropriate microbiological testing.</w:t>
                      </w:r>
                    </w:p>
                    <w:p w:rsidR="00EC00AB" w:rsidRDefault="00EC00AB" w:rsidP="00681D0C">
                      <w:pPr>
                        <w:pStyle w:val="ListParagraph"/>
                        <w:tabs>
                          <w:tab w:val="left" w:pos="851"/>
                        </w:tabs>
                        <w:ind w:left="0"/>
                        <w:rPr>
                          <w:rFonts w:cs="Arial"/>
                          <w:sz w:val="20"/>
                        </w:rPr>
                      </w:pPr>
                    </w:p>
                    <w:p w:rsidR="00EC00AB" w:rsidRDefault="00EC00AB" w:rsidP="00681D0C">
                      <w:pPr>
                        <w:rPr>
                          <w:rFonts w:cs="Arial"/>
                          <w:sz w:val="20"/>
                        </w:rPr>
                      </w:pPr>
                      <w:r>
                        <w:rPr>
                          <w:rFonts w:cs="Arial"/>
                          <w:sz w:val="20"/>
                        </w:rPr>
                        <w:t>(3)</w:t>
                      </w:r>
                      <w:r>
                        <w:rPr>
                          <w:rFonts w:cs="Arial"/>
                          <w:sz w:val="20"/>
                        </w:rPr>
                        <w:tab/>
                        <w:t>The level of pathogenic microorganisms in a raw milk product must not exceed the level of pathogenic microorganisms in the milk from which the product was made as at the commencement of the processing of that milk.</w:t>
                      </w:r>
                      <w:r>
                        <w:rPr>
                          <w:rFonts w:cs="Arial"/>
                          <w:sz w:val="20"/>
                        </w:rPr>
                        <w:tab/>
                        <w:t xml:space="preserve"> </w:t>
                      </w:r>
                    </w:p>
                    <w:p w:rsidR="00EC00AB" w:rsidRDefault="00EC00AB" w:rsidP="00681D0C">
                      <w:pPr>
                        <w:rPr>
                          <w:rFonts w:cs="Arial"/>
                          <w:sz w:val="20"/>
                        </w:rPr>
                      </w:pPr>
                    </w:p>
                    <w:p w:rsidR="00EC00AB" w:rsidRPr="0035468A" w:rsidRDefault="00EC00AB" w:rsidP="007A6B22">
                      <w:pPr>
                        <w:rPr>
                          <w:rFonts w:cs="Arial"/>
                          <w:sz w:val="20"/>
                        </w:rPr>
                      </w:pPr>
                      <w:r>
                        <w:rPr>
                          <w:rFonts w:cs="Arial"/>
                          <w:sz w:val="20"/>
                        </w:rPr>
                        <w:t>(5)</w:t>
                      </w:r>
                      <w:r>
                        <w:rPr>
                          <w:rFonts w:cs="Arial"/>
                          <w:sz w:val="20"/>
                        </w:rPr>
                        <w:tab/>
                        <w:t xml:space="preserve">A raw milk product must </w:t>
                      </w:r>
                      <w:r w:rsidRPr="0031718D">
                        <w:rPr>
                          <w:rFonts w:cs="Arial"/>
                          <w:sz w:val="20"/>
                        </w:rPr>
                        <w:t xml:space="preserve">not support the growth of pathogenic microorganisms. </w:t>
                      </w:r>
                    </w:p>
                  </w:txbxContent>
                </v:textbox>
                <w10:anchorlock/>
              </v:shape>
            </w:pict>
          </mc:Fallback>
        </mc:AlternateContent>
      </w:r>
    </w:p>
    <w:p w:rsidR="00681D0C" w:rsidRPr="004403CB" w:rsidRDefault="00681D0C" w:rsidP="00AD10B4">
      <w:pPr>
        <w:pStyle w:val="Heading3"/>
        <w:rPr>
          <w:lang w:val="en-GB"/>
        </w:rPr>
      </w:pPr>
      <w:bookmarkStart w:id="153" w:name="_Toc391380964"/>
      <w:bookmarkStart w:id="154" w:name="_Toc391551752"/>
      <w:bookmarkStart w:id="155" w:name="_Toc371063344"/>
      <w:r w:rsidRPr="004403CB">
        <w:rPr>
          <w:lang w:val="en-GB"/>
        </w:rPr>
        <w:t>Monitoring</w:t>
      </w:r>
      <w:bookmarkEnd w:id="153"/>
      <w:bookmarkEnd w:id="154"/>
      <w:r w:rsidRPr="004403CB">
        <w:rPr>
          <w:lang w:val="en-GB"/>
        </w:rPr>
        <w:t xml:space="preserve"> </w:t>
      </w:r>
      <w:bookmarkEnd w:id="155"/>
    </w:p>
    <w:p w:rsidR="00C55FB2" w:rsidRPr="004403CB" w:rsidRDefault="007A6B22" w:rsidP="00EC00AB">
      <w:r w:rsidRPr="004403CB">
        <w:t xml:space="preserve">Subclauses 34 (1) and 34 (2) include a requirement that the suitability of milk for processing of raw milk products should be monitored through microbiological testing. It would be expected that the </w:t>
      </w:r>
      <w:r w:rsidR="00681D0C" w:rsidRPr="004403CB">
        <w:t>sampl</w:t>
      </w:r>
      <w:r w:rsidRPr="004403CB">
        <w:t>ing</w:t>
      </w:r>
      <w:r w:rsidR="00681D0C" w:rsidRPr="004403CB">
        <w:t xml:space="preserve"> and test</w:t>
      </w:r>
      <w:r w:rsidRPr="004403CB">
        <w:t>ing protocol</w:t>
      </w:r>
      <w:r w:rsidR="00681D0C" w:rsidRPr="004403CB">
        <w:t xml:space="preserve"> </w:t>
      </w:r>
      <w:r w:rsidR="00C55FB2" w:rsidRPr="004403CB">
        <w:t xml:space="preserve">(frequency and acceptable limits) </w:t>
      </w:r>
      <w:r w:rsidRPr="004403CB">
        <w:t>is documented in the food safety program</w:t>
      </w:r>
      <w:r w:rsidR="00C55FB2" w:rsidRPr="004403CB">
        <w:t xml:space="preserve"> including:</w:t>
      </w:r>
    </w:p>
    <w:p w:rsidR="00EC00AB" w:rsidRPr="004403CB" w:rsidRDefault="00EC00AB" w:rsidP="00EC00AB"/>
    <w:p w:rsidR="00C55FB2" w:rsidRPr="004403CB" w:rsidRDefault="00C55FB2" w:rsidP="00C55FB2">
      <w:pPr>
        <w:pStyle w:val="FSBullet1"/>
      </w:pPr>
      <w:r w:rsidRPr="004403CB">
        <w:t>the parameters to be monitored</w:t>
      </w:r>
    </w:p>
    <w:p w:rsidR="00C55FB2" w:rsidRPr="004403CB" w:rsidRDefault="00C55FB2" w:rsidP="00C55FB2">
      <w:pPr>
        <w:pStyle w:val="FSBullet1"/>
      </w:pPr>
      <w:r w:rsidRPr="004403CB">
        <w:t>the frequency</w:t>
      </w:r>
    </w:p>
    <w:p w:rsidR="00C55FB2" w:rsidRPr="004403CB" w:rsidRDefault="00C55FB2" w:rsidP="00C55FB2">
      <w:pPr>
        <w:pStyle w:val="FSBullet1"/>
      </w:pPr>
      <w:r w:rsidRPr="004403CB">
        <w:t>the acceptable limits</w:t>
      </w:r>
    </w:p>
    <w:p w:rsidR="00C55FB2" w:rsidRPr="004403CB" w:rsidRDefault="00C55FB2" w:rsidP="00C55FB2">
      <w:pPr>
        <w:pStyle w:val="FSBullet1"/>
      </w:pPr>
      <w:r w:rsidRPr="004403CB">
        <w:t>corrective actions if limits are exceeded</w:t>
      </w:r>
    </w:p>
    <w:p w:rsidR="00C55FB2" w:rsidRPr="004403CB" w:rsidRDefault="00C55FB2" w:rsidP="00EC00AB"/>
    <w:p w:rsidR="00681D0C" w:rsidRPr="004403CB" w:rsidRDefault="00681D0C" w:rsidP="00EC00AB">
      <w:r w:rsidRPr="004403CB">
        <w:t xml:space="preserve">Initially it would be expected that a representative sample of each raw milk tank/silo is tested prior to manufacture. Over time sufficient data may be obtained such that a reduced frequency is adequate, depending on the relationship between the dairy primary production business and the processing business and the type of cheese being produced. Recommended tests and acceptable limits for total plate count and </w:t>
      </w:r>
      <w:r w:rsidRPr="004403CB">
        <w:rPr>
          <w:i/>
        </w:rPr>
        <w:t>E. coli</w:t>
      </w:r>
      <w:r w:rsidRPr="004403CB">
        <w:t xml:space="preserve"> are provided below. Monitoring for pathogens, such as </w:t>
      </w:r>
      <w:r w:rsidRPr="004403CB">
        <w:rPr>
          <w:i/>
        </w:rPr>
        <w:t>L. monocytogenes</w:t>
      </w:r>
      <w:r w:rsidRPr="004403CB">
        <w:t xml:space="preserve"> and </w:t>
      </w:r>
      <w:r w:rsidRPr="004403CB">
        <w:rPr>
          <w:i/>
        </w:rPr>
        <w:t>Salmonella</w:t>
      </w:r>
      <w:r w:rsidRPr="004403CB">
        <w:t xml:space="preserve"> should also be considered. </w:t>
      </w:r>
    </w:p>
    <w:p w:rsidR="00681D0C" w:rsidRPr="004403CB" w:rsidRDefault="00681D0C" w:rsidP="00EC00AB"/>
    <w:tbl>
      <w:tblPr>
        <w:tblStyle w:val="TableGrid"/>
        <w:tblW w:w="0" w:type="auto"/>
        <w:tblInd w:w="392" w:type="dxa"/>
        <w:tblLook w:val="04A0" w:firstRow="1" w:lastRow="0" w:firstColumn="1" w:lastColumn="0" w:noHBand="0" w:noVBand="1"/>
      </w:tblPr>
      <w:tblGrid>
        <w:gridCol w:w="1984"/>
        <w:gridCol w:w="4111"/>
      </w:tblGrid>
      <w:tr w:rsidR="00681D0C" w:rsidRPr="004403CB" w:rsidTr="007A6B22">
        <w:tc>
          <w:tcPr>
            <w:tcW w:w="1984" w:type="dxa"/>
          </w:tcPr>
          <w:p w:rsidR="00681D0C" w:rsidRPr="004403CB" w:rsidRDefault="00681D0C" w:rsidP="007A6B22">
            <w:pPr>
              <w:spacing w:before="120" w:after="120"/>
              <w:rPr>
                <w:b/>
              </w:rPr>
            </w:pPr>
            <w:r w:rsidRPr="004403CB">
              <w:rPr>
                <w:b/>
              </w:rPr>
              <w:t>Test</w:t>
            </w:r>
          </w:p>
        </w:tc>
        <w:tc>
          <w:tcPr>
            <w:tcW w:w="4111" w:type="dxa"/>
          </w:tcPr>
          <w:p w:rsidR="00681D0C" w:rsidRPr="004403CB" w:rsidRDefault="00681D0C" w:rsidP="007A6B22">
            <w:pPr>
              <w:spacing w:before="120" w:after="120"/>
              <w:rPr>
                <w:b/>
              </w:rPr>
            </w:pPr>
            <w:r w:rsidRPr="004403CB">
              <w:rPr>
                <w:b/>
              </w:rPr>
              <w:t>Acceptable limit</w:t>
            </w:r>
          </w:p>
        </w:tc>
      </w:tr>
      <w:tr w:rsidR="00681D0C" w:rsidRPr="004403CB" w:rsidTr="007A6B22">
        <w:tc>
          <w:tcPr>
            <w:tcW w:w="1984" w:type="dxa"/>
          </w:tcPr>
          <w:p w:rsidR="00681D0C" w:rsidRPr="004403CB" w:rsidRDefault="00681D0C" w:rsidP="007A6B22">
            <w:pPr>
              <w:spacing w:before="120" w:after="120"/>
              <w:rPr>
                <w:sz w:val="20"/>
                <w:szCs w:val="20"/>
              </w:rPr>
            </w:pPr>
            <w:r w:rsidRPr="004403CB">
              <w:rPr>
                <w:sz w:val="20"/>
                <w:szCs w:val="20"/>
              </w:rPr>
              <w:t>Total plate count at 30</w:t>
            </w:r>
            <w:r w:rsidRPr="004403CB">
              <w:rPr>
                <w:rFonts w:cs="Arial"/>
                <w:sz w:val="20"/>
                <w:szCs w:val="20"/>
              </w:rPr>
              <w:t>°</w:t>
            </w:r>
            <w:r w:rsidRPr="004403CB">
              <w:rPr>
                <w:sz w:val="20"/>
                <w:szCs w:val="20"/>
              </w:rPr>
              <w:t>C for 72 hours</w:t>
            </w:r>
          </w:p>
        </w:tc>
        <w:tc>
          <w:tcPr>
            <w:tcW w:w="4111" w:type="dxa"/>
          </w:tcPr>
          <w:p w:rsidR="00681D0C" w:rsidRPr="004403CB" w:rsidRDefault="00681D0C" w:rsidP="007A6B22">
            <w:pPr>
              <w:spacing w:before="120" w:after="120"/>
              <w:rPr>
                <w:sz w:val="20"/>
                <w:szCs w:val="20"/>
              </w:rPr>
            </w:pPr>
            <w:r w:rsidRPr="004403CB">
              <w:rPr>
                <w:sz w:val="20"/>
                <w:szCs w:val="20"/>
              </w:rPr>
              <w:t>100 000 cfu/ml</w:t>
            </w:r>
          </w:p>
        </w:tc>
      </w:tr>
      <w:tr w:rsidR="00681D0C" w:rsidRPr="004403CB" w:rsidTr="007A6B22">
        <w:tc>
          <w:tcPr>
            <w:tcW w:w="1984" w:type="dxa"/>
          </w:tcPr>
          <w:p w:rsidR="00681D0C" w:rsidRPr="004403CB" w:rsidRDefault="00681D0C" w:rsidP="007A6B22">
            <w:pPr>
              <w:spacing w:before="120" w:after="120"/>
              <w:rPr>
                <w:sz w:val="20"/>
                <w:szCs w:val="20"/>
              </w:rPr>
            </w:pPr>
            <w:r w:rsidRPr="004403CB">
              <w:rPr>
                <w:i/>
                <w:sz w:val="20"/>
                <w:szCs w:val="20"/>
              </w:rPr>
              <w:t>E. coli</w:t>
            </w:r>
          </w:p>
        </w:tc>
        <w:tc>
          <w:tcPr>
            <w:tcW w:w="4111" w:type="dxa"/>
          </w:tcPr>
          <w:p w:rsidR="00681D0C" w:rsidRPr="004403CB" w:rsidRDefault="00681D0C" w:rsidP="007A6B22">
            <w:pPr>
              <w:spacing w:before="120" w:after="120"/>
              <w:rPr>
                <w:sz w:val="20"/>
                <w:szCs w:val="20"/>
              </w:rPr>
            </w:pPr>
            <w:r w:rsidRPr="004403CB">
              <w:rPr>
                <w:sz w:val="20"/>
                <w:szCs w:val="20"/>
              </w:rPr>
              <w:t>&lt;100 cfu/ml</w:t>
            </w:r>
          </w:p>
        </w:tc>
      </w:tr>
    </w:tbl>
    <w:p w:rsidR="00696FCD" w:rsidRPr="004403CB" w:rsidRDefault="00696FCD" w:rsidP="00AD10B4">
      <w:pPr>
        <w:pStyle w:val="Heading3"/>
        <w:rPr>
          <w:lang w:val="en-GB"/>
        </w:rPr>
      </w:pPr>
      <w:bookmarkStart w:id="156" w:name="_Toc391380965"/>
      <w:bookmarkStart w:id="157" w:name="_Toc391551753"/>
      <w:r w:rsidRPr="004403CB">
        <w:rPr>
          <w:lang w:val="en-GB"/>
        </w:rPr>
        <w:t>Processing outcome</w:t>
      </w:r>
      <w:bookmarkEnd w:id="156"/>
      <w:bookmarkEnd w:id="157"/>
    </w:p>
    <w:p w:rsidR="00696FCD" w:rsidRPr="004403CB" w:rsidRDefault="003147A5" w:rsidP="00EC00AB">
      <w:r w:rsidRPr="004403CB">
        <w:t xml:space="preserve">Subclauses 34 (3) and 34 (4) prescribe </w:t>
      </w:r>
      <w:r w:rsidR="00CF19C3" w:rsidRPr="004403CB">
        <w:t xml:space="preserve">the outcomes of processing which should ensure: </w:t>
      </w:r>
    </w:p>
    <w:p w:rsidR="003147A5" w:rsidRPr="004403CB" w:rsidRDefault="003147A5" w:rsidP="00696FCD">
      <w:pPr>
        <w:rPr>
          <w:rFonts w:cs="Arial"/>
        </w:rPr>
      </w:pPr>
    </w:p>
    <w:p w:rsidR="00C55FB2" w:rsidRPr="004403CB" w:rsidRDefault="00C55FB2" w:rsidP="00CF19C3">
      <w:pPr>
        <w:pStyle w:val="FSBullet1"/>
      </w:pPr>
      <w:r w:rsidRPr="004403CB">
        <w:t>there is no net increase in any pathogenic microorganisms that may have been present in the raw milk; and</w:t>
      </w:r>
    </w:p>
    <w:p w:rsidR="00C55FB2" w:rsidRPr="004403CB" w:rsidRDefault="00C55FB2" w:rsidP="00CF19C3">
      <w:pPr>
        <w:pStyle w:val="FSBullet1"/>
      </w:pPr>
      <w:proofErr w:type="gramStart"/>
      <w:r w:rsidRPr="004403CB">
        <w:t>the</w:t>
      </w:r>
      <w:proofErr w:type="gramEnd"/>
      <w:r w:rsidRPr="004403CB">
        <w:t xml:space="preserve"> final product cannot support the growth of pathogenic microorganism</w:t>
      </w:r>
      <w:r w:rsidR="00CF19C3" w:rsidRPr="004403CB">
        <w:t>s</w:t>
      </w:r>
      <w:r w:rsidRPr="004403CB">
        <w:t>.</w:t>
      </w:r>
    </w:p>
    <w:p w:rsidR="00696FCD" w:rsidRPr="004403CB" w:rsidRDefault="00696FCD" w:rsidP="00CF19C3">
      <w:pPr>
        <w:pStyle w:val="FSBullet1"/>
        <w:numPr>
          <w:ilvl w:val="0"/>
          <w:numId w:val="0"/>
        </w:numPr>
        <w:ind w:left="360"/>
      </w:pPr>
    </w:p>
    <w:p w:rsidR="00EC00AB" w:rsidRPr="004403CB" w:rsidRDefault="00CF19C3" w:rsidP="00EC00AB">
      <w:r w:rsidRPr="004403CB">
        <w:rPr>
          <w:rFonts w:cs="Arial"/>
        </w:rPr>
        <w:t xml:space="preserve">These outcomes should be met </w:t>
      </w:r>
      <w:r w:rsidR="00696FCD" w:rsidRPr="004403CB">
        <w:t xml:space="preserve">through the combination of control measures (hurdles) used during processing. Under food safety program obligations, the business would need to be able to validate and verify that the process used and final product meets the outcome required. An additional document, </w:t>
      </w:r>
      <w:r w:rsidR="00696FCD" w:rsidRPr="004403CB">
        <w:rPr>
          <w:i/>
        </w:rPr>
        <w:t>Validation of Raw Milk Product Safety</w:t>
      </w:r>
      <w:r w:rsidR="00696FCD" w:rsidRPr="004403CB">
        <w:t>, has been prepared to assist with validation requirements.</w:t>
      </w:r>
      <w:r w:rsidR="00EC00AB" w:rsidRPr="004403CB">
        <w:br w:type="page"/>
      </w:r>
    </w:p>
    <w:p w:rsidR="00696FCD" w:rsidRPr="004403CB" w:rsidRDefault="00696FCD" w:rsidP="000A65A1">
      <w:pPr>
        <w:spacing w:before="120" w:after="120"/>
        <w:rPr>
          <w:rFonts w:eastAsia="Calibri" w:cs="Times New Roman"/>
        </w:rPr>
      </w:pPr>
      <w:r w:rsidRPr="004403CB">
        <w:rPr>
          <w:rFonts w:cs="Arial"/>
        </w:rPr>
        <w:lastRenderedPageBreak/>
        <w:t xml:space="preserve">The food safety program for each raw milk product should identify the processing factors that impact on microbial growth and inactivation and include these as CCPs. The parameters (critical limits) that must be met and how these are verified (e.g. log sheets / analytical results) should also be specified. In relation to cheese manufacture, specific controls to be </w:t>
      </w:r>
      <w:r w:rsidRPr="004403CB">
        <w:rPr>
          <w:rFonts w:eastAsia="Calibri" w:cs="Times New Roman"/>
        </w:rPr>
        <w:t xml:space="preserve">included in a business’s food safety program </w:t>
      </w:r>
      <w:r w:rsidR="00CF19C3" w:rsidRPr="004403CB">
        <w:rPr>
          <w:rFonts w:eastAsia="Calibri" w:cs="Times New Roman"/>
        </w:rPr>
        <w:t>are specified under clause 32</w:t>
      </w:r>
      <w:r w:rsidR="000A65A1" w:rsidRPr="004403CB">
        <w:rPr>
          <w:rFonts w:eastAsia="Calibri" w:cs="Times New Roman"/>
        </w:rPr>
        <w:t xml:space="preserve">. </w:t>
      </w:r>
      <w:r w:rsidR="00CF19C3" w:rsidRPr="004403CB">
        <w:rPr>
          <w:rFonts w:eastAsia="Calibri" w:cs="Times New Roman"/>
        </w:rPr>
        <w:t xml:space="preserve"> </w:t>
      </w:r>
    </w:p>
    <w:p w:rsidR="003147A5" w:rsidRPr="004403CB" w:rsidRDefault="00696FCD" w:rsidP="00002B58">
      <w:pPr>
        <w:pStyle w:val="Heading2"/>
        <w:rPr>
          <w:lang w:val="en-GB"/>
        </w:rPr>
      </w:pPr>
      <w:bookmarkStart w:id="158" w:name="_Toc391551754"/>
      <w:r w:rsidRPr="004403CB">
        <w:rPr>
          <w:lang w:val="en-GB"/>
        </w:rPr>
        <w:t>35</w:t>
      </w:r>
      <w:r w:rsidRPr="004403CB">
        <w:rPr>
          <w:lang w:val="en-GB"/>
        </w:rPr>
        <w:tab/>
        <w:t>Requirements relating to non-conforming milk</w:t>
      </w:r>
      <w:bookmarkEnd w:id="158"/>
    </w:p>
    <w:p w:rsidR="003147A5" w:rsidRPr="004403CB" w:rsidRDefault="003147A5" w:rsidP="00037B43">
      <w:r w:rsidRPr="004403CB">
        <w:rPr>
          <w:noProof/>
          <w:lang w:eastAsia="en-GB"/>
        </w:rPr>
        <mc:AlternateContent>
          <mc:Choice Requires="wps">
            <w:drawing>
              <wp:inline distT="0" distB="0" distL="0" distR="0" wp14:anchorId="26C3C114" wp14:editId="3ED2D94C">
                <wp:extent cx="1828800" cy="1828800"/>
                <wp:effectExtent l="0" t="0" r="15240" b="10160"/>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EC00AB" w:rsidRPr="00854A7B" w:rsidRDefault="00EC00AB" w:rsidP="007A6B22">
                            <w:pPr>
                              <w:rPr>
                                <w:rFonts w:cs="Arial"/>
                                <w:sz w:val="20"/>
                              </w:rPr>
                            </w:pPr>
                            <w:r w:rsidRPr="00656FBF">
                              <w:rPr>
                                <w:rFonts w:cs="Arial"/>
                                <w:sz w:val="20"/>
                              </w:rPr>
                              <w:t xml:space="preserve">A </w:t>
                            </w:r>
                            <w:r>
                              <w:rPr>
                                <w:rFonts w:cs="Arial"/>
                                <w:sz w:val="20"/>
                              </w:rPr>
                              <w:t>dairy</w:t>
                            </w:r>
                            <w:r w:rsidRPr="00656FBF">
                              <w:rPr>
                                <w:rFonts w:cs="Arial"/>
                                <w:sz w:val="20"/>
                              </w:rPr>
                              <w:t xml:space="preserve"> processing business </w:t>
                            </w:r>
                            <w:r w:rsidRPr="007E6005">
                              <w:rPr>
                                <w:rFonts w:cs="Arial"/>
                                <w:sz w:val="20"/>
                              </w:rPr>
                              <w:t xml:space="preserve">must </w:t>
                            </w:r>
                            <w:r>
                              <w:rPr>
                                <w:rFonts w:cs="Arial"/>
                                <w:sz w:val="20"/>
                              </w:rPr>
                              <w:t>only</w:t>
                            </w:r>
                            <w:r w:rsidRPr="007E6005">
                              <w:rPr>
                                <w:rFonts w:cs="Arial"/>
                                <w:sz w:val="20"/>
                              </w:rPr>
                              <w:t xml:space="preserve"> </w:t>
                            </w:r>
                            <w:r>
                              <w:rPr>
                                <w:rFonts w:cs="Arial"/>
                                <w:sz w:val="20"/>
                              </w:rPr>
                              <w:t xml:space="preserve">use </w:t>
                            </w:r>
                            <w:r w:rsidRPr="0062225E">
                              <w:rPr>
                                <w:rFonts w:cs="Arial"/>
                                <w:sz w:val="20"/>
                              </w:rPr>
                              <w:t xml:space="preserve">milk for raw milk products </w:t>
                            </w:r>
                            <w:r>
                              <w:rPr>
                                <w:rFonts w:cs="Arial"/>
                                <w:sz w:val="20"/>
                              </w:rPr>
                              <w:t>that</w:t>
                            </w:r>
                            <w:r w:rsidRPr="00563F78">
                              <w:rPr>
                                <w:rFonts w:cs="Arial"/>
                                <w:sz w:val="20"/>
                              </w:rPr>
                              <w:t xml:space="preserve"> </w:t>
                            </w:r>
                            <w:r>
                              <w:rPr>
                                <w:rFonts w:cs="Arial"/>
                                <w:sz w:val="20"/>
                              </w:rPr>
                              <w:t xml:space="preserve">has been </w:t>
                            </w:r>
                            <w:r w:rsidRPr="00563F78">
                              <w:rPr>
                                <w:rFonts w:cs="Arial"/>
                                <w:sz w:val="20"/>
                              </w:rPr>
                              <w:t xml:space="preserve">produced </w:t>
                            </w:r>
                            <w:r>
                              <w:rPr>
                                <w:rFonts w:cs="Arial"/>
                                <w:sz w:val="20"/>
                              </w:rPr>
                              <w:t xml:space="preserve">and transported </w:t>
                            </w:r>
                            <w:r w:rsidRPr="00563F78">
                              <w:rPr>
                                <w:rFonts w:cs="Arial"/>
                                <w:sz w:val="20"/>
                              </w:rPr>
                              <w:t>in accordance with this Division</w:t>
                            </w:r>
                            <w:r>
                              <w:rPr>
                                <w:rFonts w:cs="Arial"/>
                                <w:sz w:val="20"/>
                              </w:rPr>
                              <w:t xml:space="preserve"> to make raw milk products.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0" o:spid="_x0000_s107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WPvVOmECAADcBAAADgAAAAAAAAAAAAAAAAAuAgAAZHJzL2Uyb0RvYy54&#10;bWxQSwECLQAUAAYACAAAACEANlRPAdkAAAAFAQAADwAAAAAAAAAAAAAAAAC7BAAAZHJzL2Rvd25y&#10;ZXYueG1sUEsFBgAAAAAEAAQA8wAAAMEFAAAAAA==&#10;" fillcolor="#f2f2f2 [3052]" strokeweight=".5pt">
                <v:textbox style="mso-fit-shape-to-text:t">
                  <w:txbxContent>
                    <w:p w:rsidR="00EC00AB" w:rsidRPr="00854A7B" w:rsidRDefault="00EC00AB" w:rsidP="007A6B22">
                      <w:pPr>
                        <w:rPr>
                          <w:rFonts w:cs="Arial"/>
                          <w:sz w:val="20"/>
                        </w:rPr>
                      </w:pPr>
                      <w:r w:rsidRPr="00656FBF">
                        <w:rPr>
                          <w:rFonts w:cs="Arial"/>
                          <w:sz w:val="20"/>
                        </w:rPr>
                        <w:t xml:space="preserve">A </w:t>
                      </w:r>
                      <w:r>
                        <w:rPr>
                          <w:rFonts w:cs="Arial"/>
                          <w:sz w:val="20"/>
                        </w:rPr>
                        <w:t>dairy</w:t>
                      </w:r>
                      <w:r w:rsidRPr="00656FBF">
                        <w:rPr>
                          <w:rFonts w:cs="Arial"/>
                          <w:sz w:val="20"/>
                        </w:rPr>
                        <w:t xml:space="preserve"> processing business </w:t>
                      </w:r>
                      <w:r w:rsidRPr="007E6005">
                        <w:rPr>
                          <w:rFonts w:cs="Arial"/>
                          <w:sz w:val="20"/>
                        </w:rPr>
                        <w:t xml:space="preserve">must </w:t>
                      </w:r>
                      <w:r>
                        <w:rPr>
                          <w:rFonts w:cs="Arial"/>
                          <w:sz w:val="20"/>
                        </w:rPr>
                        <w:t>only</w:t>
                      </w:r>
                      <w:r w:rsidRPr="007E6005">
                        <w:rPr>
                          <w:rFonts w:cs="Arial"/>
                          <w:sz w:val="20"/>
                        </w:rPr>
                        <w:t xml:space="preserve"> </w:t>
                      </w:r>
                      <w:r>
                        <w:rPr>
                          <w:rFonts w:cs="Arial"/>
                          <w:sz w:val="20"/>
                        </w:rPr>
                        <w:t xml:space="preserve">use </w:t>
                      </w:r>
                      <w:r w:rsidRPr="0062225E">
                        <w:rPr>
                          <w:rFonts w:cs="Arial"/>
                          <w:sz w:val="20"/>
                        </w:rPr>
                        <w:t xml:space="preserve">milk for raw milk products </w:t>
                      </w:r>
                      <w:r>
                        <w:rPr>
                          <w:rFonts w:cs="Arial"/>
                          <w:sz w:val="20"/>
                        </w:rPr>
                        <w:t>that</w:t>
                      </w:r>
                      <w:r w:rsidRPr="00563F78">
                        <w:rPr>
                          <w:rFonts w:cs="Arial"/>
                          <w:sz w:val="20"/>
                        </w:rPr>
                        <w:t xml:space="preserve"> </w:t>
                      </w:r>
                      <w:r>
                        <w:rPr>
                          <w:rFonts w:cs="Arial"/>
                          <w:sz w:val="20"/>
                        </w:rPr>
                        <w:t xml:space="preserve">has been </w:t>
                      </w:r>
                      <w:r w:rsidRPr="00563F78">
                        <w:rPr>
                          <w:rFonts w:cs="Arial"/>
                          <w:sz w:val="20"/>
                        </w:rPr>
                        <w:t xml:space="preserve">produced </w:t>
                      </w:r>
                      <w:r>
                        <w:rPr>
                          <w:rFonts w:cs="Arial"/>
                          <w:sz w:val="20"/>
                        </w:rPr>
                        <w:t xml:space="preserve">and transported </w:t>
                      </w:r>
                      <w:r w:rsidRPr="00563F78">
                        <w:rPr>
                          <w:rFonts w:cs="Arial"/>
                          <w:sz w:val="20"/>
                        </w:rPr>
                        <w:t>in accordance with this Division</w:t>
                      </w:r>
                      <w:r>
                        <w:rPr>
                          <w:rFonts w:cs="Arial"/>
                          <w:sz w:val="20"/>
                        </w:rPr>
                        <w:t xml:space="preserve"> to make raw milk products.</w:t>
                      </w:r>
                    </w:p>
                  </w:txbxContent>
                </v:textbox>
                <w10:anchorlock/>
              </v:shape>
            </w:pict>
          </mc:Fallback>
        </mc:AlternateContent>
      </w:r>
    </w:p>
    <w:p w:rsidR="00681D0C" w:rsidRPr="004403CB" w:rsidRDefault="00681D0C" w:rsidP="00037B43"/>
    <w:p w:rsidR="00002B58" w:rsidRPr="004403CB" w:rsidRDefault="00002B58" w:rsidP="00002B58">
      <w:r w:rsidRPr="004403CB">
        <w:t>Clause 35 places an obligation on the processor of raw milk products to only use milk that meets the requirements of Division 5 of Standard 4.2.4.</w:t>
      </w:r>
    </w:p>
    <w:p w:rsidR="00AC40B1" w:rsidRPr="004403CB" w:rsidRDefault="00002B58" w:rsidP="00002B58">
      <w:pPr>
        <w:pStyle w:val="Heading2"/>
        <w:rPr>
          <w:lang w:val="en-GB"/>
        </w:rPr>
      </w:pPr>
      <w:bookmarkStart w:id="159" w:name="_Toc391551755"/>
      <w:r w:rsidRPr="004403CB">
        <w:rPr>
          <w:lang w:val="en-GB"/>
        </w:rPr>
        <w:t>Additional considerations for processing of milk for raw milk products</w:t>
      </w:r>
      <w:bookmarkEnd w:id="159"/>
    </w:p>
    <w:p w:rsidR="005420FF" w:rsidRPr="004403CB" w:rsidRDefault="005420FF" w:rsidP="00002B58">
      <w:pPr>
        <w:pStyle w:val="Heading3"/>
        <w:rPr>
          <w:color w:val="1F497D"/>
          <w:lang w:val="en-GB"/>
        </w:rPr>
      </w:pPr>
      <w:bookmarkStart w:id="160" w:name="_Toc391551756"/>
      <w:r w:rsidRPr="004403CB">
        <w:rPr>
          <w:lang w:val="en-GB"/>
        </w:rPr>
        <w:t>Skills and knowledge</w:t>
      </w:r>
      <w:bookmarkEnd w:id="160"/>
    </w:p>
    <w:p w:rsidR="005420FF" w:rsidRPr="004403CB" w:rsidRDefault="005420FF" w:rsidP="00EC00AB">
      <w:r w:rsidRPr="004403CB">
        <w:t>A baseline requirement is that pe</w:t>
      </w:r>
      <w:r w:rsidR="00CB6C23" w:rsidRPr="004403CB">
        <w:t>ople</w:t>
      </w:r>
      <w:r w:rsidRPr="004403CB">
        <w:t xml:space="preserve"> involved in the handling of raw milk and </w:t>
      </w:r>
      <w:r w:rsidR="00CB6C23" w:rsidRPr="004403CB">
        <w:t>processing of milk for</w:t>
      </w:r>
      <w:r w:rsidRPr="004403CB">
        <w:t xml:space="preserve"> raw milk products must have sufficient understanding of and skills in food safety and hygiene matters commensurate with their work activities. In order to manufacture raw milk products, a processing business must ensure that </w:t>
      </w:r>
      <w:proofErr w:type="gramStart"/>
      <w:r w:rsidRPr="004403CB">
        <w:t>staff have</w:t>
      </w:r>
      <w:proofErr w:type="gramEnd"/>
      <w:r w:rsidRPr="004403CB">
        <w:t xml:space="preserve"> demonstrated competencies relevant to the safe </w:t>
      </w:r>
      <w:r w:rsidR="00765453" w:rsidRPr="004403CB">
        <w:t>processing of milk for</w:t>
      </w:r>
      <w:r w:rsidRPr="004403CB">
        <w:t xml:space="preserve"> raw milk products. </w:t>
      </w:r>
    </w:p>
    <w:p w:rsidR="005420FF" w:rsidRPr="004403CB" w:rsidRDefault="005420FF" w:rsidP="00EC00AB"/>
    <w:p w:rsidR="005420FF" w:rsidRPr="004403CB" w:rsidRDefault="005420FF" w:rsidP="00EC00AB">
      <w:r w:rsidRPr="004403CB">
        <w:t xml:space="preserve">It would be expected that the technical control of the process is under the supervision of a designated operator (e.g. cheese maker) who has the appropriate skills, knowledge and experience in the manufacture of raw milk dairy products. The cheese maker must have relevant experience, qualifications and training as required by the competent authority. </w:t>
      </w:r>
      <w:r w:rsidR="00933C79" w:rsidRPr="004403CB">
        <w:t>H</w:t>
      </w:r>
      <w:r w:rsidRPr="004403CB">
        <w:t>istorical evidence (</w:t>
      </w:r>
      <w:r w:rsidR="00933C79" w:rsidRPr="004403CB">
        <w:t xml:space="preserve">e.g. </w:t>
      </w:r>
      <w:r w:rsidRPr="004403CB">
        <w:t xml:space="preserve">demonstrated skills and competencies in cheese making or other product manufacture over time) </w:t>
      </w:r>
      <w:r w:rsidR="00933C79" w:rsidRPr="004403CB">
        <w:t>could</w:t>
      </w:r>
      <w:r w:rsidRPr="004403CB">
        <w:t xml:space="preserve"> be taken into account.</w:t>
      </w:r>
    </w:p>
    <w:p w:rsidR="00EC00AB" w:rsidRPr="004403CB" w:rsidRDefault="00EC00AB" w:rsidP="00EC00AB"/>
    <w:p w:rsidR="005420FF" w:rsidRPr="004403CB" w:rsidRDefault="005420FF" w:rsidP="00EC00AB">
      <w:r w:rsidRPr="004403CB">
        <w:t xml:space="preserve">The food safety program should specify the competencies required by personnel in order to ensure the safe </w:t>
      </w:r>
      <w:r w:rsidR="00EC75CD" w:rsidRPr="004403CB">
        <w:t xml:space="preserve">processing of milk for </w:t>
      </w:r>
      <w:r w:rsidRPr="004403CB">
        <w:t>raw milk product</w:t>
      </w:r>
      <w:r w:rsidR="00EC75CD" w:rsidRPr="004403CB">
        <w:t>s</w:t>
      </w:r>
      <w:r w:rsidRPr="004403CB">
        <w:t>. Records should be kept of relevant experience, qualifications and experience.</w:t>
      </w:r>
    </w:p>
    <w:p w:rsidR="000A5CBF" w:rsidRPr="004403CB" w:rsidRDefault="000A5CBF" w:rsidP="00002B58">
      <w:pPr>
        <w:pStyle w:val="Heading3"/>
        <w:rPr>
          <w:lang w:val="en-GB"/>
        </w:rPr>
      </w:pPr>
      <w:bookmarkStart w:id="161" w:name="_Toc391551757"/>
      <w:r w:rsidRPr="004403CB">
        <w:rPr>
          <w:lang w:val="en-GB"/>
        </w:rPr>
        <w:t>Process verification</w:t>
      </w:r>
      <w:bookmarkEnd w:id="161"/>
      <w:r w:rsidRPr="004403CB">
        <w:rPr>
          <w:lang w:val="en-GB"/>
        </w:rPr>
        <w:t xml:space="preserve"> </w:t>
      </w:r>
    </w:p>
    <w:p w:rsidR="00176998" w:rsidRPr="004403CB" w:rsidRDefault="00933C79" w:rsidP="00EC00AB">
      <w:r w:rsidRPr="004403CB">
        <w:t>A</w:t>
      </w:r>
      <w:r w:rsidR="00176998" w:rsidRPr="004403CB">
        <w:t xml:space="preserve"> sampling and testing regime should be in place that includes both microbiological and chemical testing e.g. (salt content, pH, </w:t>
      </w:r>
      <w:proofErr w:type="gramStart"/>
      <w:r w:rsidR="00176998" w:rsidRPr="004403CB">
        <w:t>water</w:t>
      </w:r>
      <w:proofErr w:type="gramEnd"/>
      <w:r w:rsidR="00176998" w:rsidRPr="004403CB">
        <w:t xml:space="preserve"> activity, other as appropriate)</w:t>
      </w:r>
      <w:r w:rsidR="0035021C" w:rsidRPr="004403CB">
        <w:t xml:space="preserve">. The sampling frequency and </w:t>
      </w:r>
      <w:r w:rsidR="008E36C3" w:rsidRPr="004403CB">
        <w:t xml:space="preserve">schedule of </w:t>
      </w:r>
      <w:r w:rsidR="0035021C" w:rsidRPr="004403CB">
        <w:t>tests</w:t>
      </w:r>
      <w:r w:rsidR="008E36C3" w:rsidRPr="004403CB">
        <w:t xml:space="preserve"> required should be determined by the processing business in collaboration with the competent authority and documented in the food safety program. </w:t>
      </w:r>
      <w:r w:rsidR="0035021C" w:rsidRPr="004403CB">
        <w:t xml:space="preserve"> </w:t>
      </w:r>
    </w:p>
    <w:p w:rsidR="00002B58" w:rsidRPr="004403CB" w:rsidRDefault="00002B58" w:rsidP="00002B58"/>
    <w:p w:rsidR="00002B58" w:rsidRPr="004403CB" w:rsidRDefault="00176998" w:rsidP="00002B58">
      <w:pPr>
        <w:rPr>
          <w:i/>
        </w:rPr>
      </w:pPr>
      <w:r w:rsidRPr="004403CB">
        <w:rPr>
          <w:i/>
        </w:rPr>
        <w:t>Microbiological sampling and testing</w:t>
      </w:r>
    </w:p>
    <w:p w:rsidR="000A5CBF" w:rsidRPr="004403CB" w:rsidRDefault="0035021C" w:rsidP="00002B58">
      <w:r w:rsidRPr="004403CB">
        <w:t xml:space="preserve"> </w:t>
      </w:r>
    </w:p>
    <w:p w:rsidR="0035021C" w:rsidRPr="004403CB" w:rsidRDefault="0035021C" w:rsidP="00EC00AB">
      <w:r w:rsidRPr="004403CB">
        <w:t>Microbiological monitoring of raw milk products may include testing for</w:t>
      </w:r>
      <w:r w:rsidR="008E36C3" w:rsidRPr="004403CB">
        <w:t xml:space="preserve"> both indic</w:t>
      </w:r>
      <w:r w:rsidR="00F071B1" w:rsidRPr="004403CB">
        <w:t>a</w:t>
      </w:r>
      <w:r w:rsidR="008E36C3" w:rsidRPr="004403CB">
        <w:t>tors and pathogens</w:t>
      </w:r>
      <w:r w:rsidR="00F071B1" w:rsidRPr="004403CB">
        <w:t xml:space="preserve">. Process hygiene criteria that are applicable to raw milk products </w:t>
      </w:r>
      <w:proofErr w:type="gramStart"/>
      <w:r w:rsidR="00F071B1" w:rsidRPr="004403CB">
        <w:t>is</w:t>
      </w:r>
      <w:proofErr w:type="gramEnd"/>
      <w:r w:rsidR="00F071B1" w:rsidRPr="004403CB">
        <w:t xml:space="preserve"> provided in the table below.</w:t>
      </w:r>
    </w:p>
    <w:p w:rsidR="008E36C3" w:rsidRPr="004403CB" w:rsidRDefault="008E36C3" w:rsidP="00013C95"/>
    <w:tbl>
      <w:tblPr>
        <w:tblStyle w:val="TableGrid"/>
        <w:tblW w:w="0" w:type="auto"/>
        <w:jc w:val="center"/>
        <w:tblLook w:val="04A0" w:firstRow="1" w:lastRow="0" w:firstColumn="1" w:lastColumn="0" w:noHBand="0" w:noVBand="1"/>
      </w:tblPr>
      <w:tblGrid>
        <w:gridCol w:w="3080"/>
        <w:gridCol w:w="3081"/>
      </w:tblGrid>
      <w:tr w:rsidR="00F071B1" w:rsidRPr="004403CB" w:rsidTr="004403CB">
        <w:trPr>
          <w:tblHeader/>
          <w:jc w:val="center"/>
        </w:trPr>
        <w:tc>
          <w:tcPr>
            <w:tcW w:w="3080" w:type="dxa"/>
          </w:tcPr>
          <w:p w:rsidR="00F071B1" w:rsidRPr="004403CB" w:rsidRDefault="00F071B1" w:rsidP="00F071B1">
            <w:pPr>
              <w:spacing w:before="60" w:after="60"/>
              <w:rPr>
                <w:b/>
              </w:rPr>
            </w:pPr>
            <w:r w:rsidRPr="004403CB">
              <w:rPr>
                <w:b/>
              </w:rPr>
              <w:t>Test</w:t>
            </w:r>
          </w:p>
        </w:tc>
        <w:tc>
          <w:tcPr>
            <w:tcW w:w="3081" w:type="dxa"/>
          </w:tcPr>
          <w:p w:rsidR="00F071B1" w:rsidRPr="004403CB" w:rsidRDefault="00F071B1" w:rsidP="00F071B1">
            <w:pPr>
              <w:spacing w:before="60" w:after="60"/>
              <w:rPr>
                <w:b/>
              </w:rPr>
            </w:pPr>
            <w:r w:rsidRPr="004403CB">
              <w:rPr>
                <w:b/>
              </w:rPr>
              <w:t>Limit</w:t>
            </w:r>
          </w:p>
        </w:tc>
      </w:tr>
      <w:tr w:rsidR="00F071B1" w:rsidRPr="004403CB" w:rsidTr="00F071B1">
        <w:trPr>
          <w:jc w:val="center"/>
        </w:trPr>
        <w:tc>
          <w:tcPr>
            <w:tcW w:w="3080" w:type="dxa"/>
          </w:tcPr>
          <w:p w:rsidR="00F071B1" w:rsidRPr="004403CB" w:rsidRDefault="00F071B1" w:rsidP="00F071B1">
            <w:pPr>
              <w:spacing w:before="60" w:after="60"/>
              <w:rPr>
                <w:i/>
              </w:rPr>
            </w:pPr>
            <w:r w:rsidRPr="004403CB">
              <w:rPr>
                <w:i/>
              </w:rPr>
              <w:t>E. coli</w:t>
            </w:r>
          </w:p>
        </w:tc>
        <w:tc>
          <w:tcPr>
            <w:tcW w:w="3081" w:type="dxa"/>
          </w:tcPr>
          <w:p w:rsidR="005E05F3" w:rsidRPr="004403CB" w:rsidRDefault="005E05F3" w:rsidP="005E05F3">
            <w:pPr>
              <w:spacing w:before="60" w:after="60"/>
            </w:pPr>
            <w:r w:rsidRPr="004403CB">
              <w:t>&lt;10 (target)</w:t>
            </w:r>
          </w:p>
          <w:p w:rsidR="005E05F3" w:rsidRPr="004403CB" w:rsidRDefault="005E05F3" w:rsidP="00F071B1">
            <w:pPr>
              <w:spacing w:before="60" w:after="60"/>
            </w:pPr>
            <w:r w:rsidRPr="004403CB">
              <w:t>If exceeds100 cfu/g further investigation required</w:t>
            </w:r>
          </w:p>
        </w:tc>
      </w:tr>
      <w:tr w:rsidR="00F071B1" w:rsidRPr="004403CB" w:rsidTr="004403CB">
        <w:trPr>
          <w:cantSplit/>
          <w:jc w:val="center"/>
        </w:trPr>
        <w:tc>
          <w:tcPr>
            <w:tcW w:w="3080" w:type="dxa"/>
          </w:tcPr>
          <w:p w:rsidR="00F071B1" w:rsidRPr="004403CB" w:rsidRDefault="00F071B1" w:rsidP="00F071B1">
            <w:pPr>
              <w:pStyle w:val="FSBullet1"/>
              <w:numPr>
                <w:ilvl w:val="0"/>
                <w:numId w:val="0"/>
              </w:numPr>
              <w:spacing w:before="60" w:after="60"/>
              <w:ind w:left="360" w:hanging="360"/>
            </w:pPr>
            <w:r w:rsidRPr="004403CB">
              <w:lastRenderedPageBreak/>
              <w:t xml:space="preserve">Coagulase positive </w:t>
            </w:r>
            <w:r w:rsidRPr="004403CB">
              <w:rPr>
                <w:i/>
              </w:rPr>
              <w:t>Staphylococci</w:t>
            </w:r>
          </w:p>
          <w:p w:rsidR="00F071B1" w:rsidRPr="004403CB" w:rsidRDefault="00F071B1" w:rsidP="00F071B1">
            <w:pPr>
              <w:spacing w:before="60" w:after="60"/>
            </w:pPr>
          </w:p>
        </w:tc>
        <w:tc>
          <w:tcPr>
            <w:tcW w:w="3081" w:type="dxa"/>
          </w:tcPr>
          <w:p w:rsidR="00F071B1" w:rsidRPr="004403CB" w:rsidRDefault="00F071B1" w:rsidP="00F071B1">
            <w:pPr>
              <w:spacing w:before="60" w:after="60"/>
            </w:pPr>
            <w:r w:rsidRPr="004403CB">
              <w:t>1000 cfu/g</w:t>
            </w:r>
          </w:p>
          <w:p w:rsidR="00933C79" w:rsidRPr="004403CB" w:rsidRDefault="00933C79" w:rsidP="00A14FED">
            <w:pPr>
              <w:spacing w:before="60" w:after="60"/>
            </w:pPr>
            <w:r w:rsidRPr="004403CB">
              <w:t xml:space="preserve">Testing should </w:t>
            </w:r>
            <w:r w:rsidR="00A14FED" w:rsidRPr="004403CB">
              <w:t>be undertaken at the time during processing when it would be expected that the number of staphylococci to be highest.</w:t>
            </w:r>
          </w:p>
        </w:tc>
      </w:tr>
      <w:tr w:rsidR="00F071B1" w:rsidRPr="004403CB" w:rsidTr="00F071B1">
        <w:trPr>
          <w:jc w:val="center"/>
        </w:trPr>
        <w:tc>
          <w:tcPr>
            <w:tcW w:w="3080" w:type="dxa"/>
          </w:tcPr>
          <w:p w:rsidR="00F071B1" w:rsidRPr="004403CB" w:rsidRDefault="00F071B1" w:rsidP="00F071B1">
            <w:pPr>
              <w:spacing w:before="60" w:after="60"/>
            </w:pPr>
            <w:r w:rsidRPr="004403CB">
              <w:t>Staphylococcal enterotoxins (if coagulase positive staphylococci exceed 1000 cfu/g)</w:t>
            </w:r>
          </w:p>
        </w:tc>
        <w:tc>
          <w:tcPr>
            <w:tcW w:w="3081" w:type="dxa"/>
          </w:tcPr>
          <w:p w:rsidR="00F071B1" w:rsidRPr="004403CB" w:rsidRDefault="00F071B1" w:rsidP="00CA477E">
            <w:pPr>
              <w:spacing w:before="60" w:after="60"/>
            </w:pPr>
            <w:r w:rsidRPr="004403CB">
              <w:t>Not detected (5 x 25g sample)</w:t>
            </w:r>
          </w:p>
        </w:tc>
      </w:tr>
      <w:tr w:rsidR="00F071B1" w:rsidRPr="004403CB" w:rsidTr="00F071B1">
        <w:trPr>
          <w:jc w:val="center"/>
        </w:trPr>
        <w:tc>
          <w:tcPr>
            <w:tcW w:w="3080" w:type="dxa"/>
          </w:tcPr>
          <w:p w:rsidR="00F071B1" w:rsidRPr="004403CB" w:rsidRDefault="00F071B1" w:rsidP="00F071B1">
            <w:pPr>
              <w:spacing w:before="60" w:after="60"/>
              <w:rPr>
                <w:i/>
              </w:rPr>
            </w:pPr>
            <w:r w:rsidRPr="004403CB">
              <w:rPr>
                <w:i/>
              </w:rPr>
              <w:t>L. monocytogenes</w:t>
            </w:r>
          </w:p>
        </w:tc>
        <w:tc>
          <w:tcPr>
            <w:tcW w:w="3081" w:type="dxa"/>
          </w:tcPr>
          <w:p w:rsidR="00A14FED" w:rsidRPr="004403CB" w:rsidRDefault="00F071B1" w:rsidP="00A14FED">
            <w:pPr>
              <w:spacing w:before="60" w:after="60"/>
            </w:pPr>
            <w:r w:rsidRPr="004403CB">
              <w:t>Not detected</w:t>
            </w:r>
            <w:r w:rsidR="00AE4F74" w:rsidRPr="004403CB">
              <w:t xml:space="preserve"> </w:t>
            </w:r>
            <w:r w:rsidR="00A14FED" w:rsidRPr="004403CB">
              <w:t xml:space="preserve"> (target)</w:t>
            </w:r>
          </w:p>
        </w:tc>
      </w:tr>
      <w:tr w:rsidR="00F071B1" w:rsidRPr="004403CB" w:rsidTr="00F071B1">
        <w:trPr>
          <w:jc w:val="center"/>
        </w:trPr>
        <w:tc>
          <w:tcPr>
            <w:tcW w:w="3080" w:type="dxa"/>
          </w:tcPr>
          <w:p w:rsidR="00F071B1" w:rsidRPr="004403CB" w:rsidRDefault="00F071B1" w:rsidP="00F071B1">
            <w:pPr>
              <w:spacing w:before="60" w:after="60"/>
              <w:rPr>
                <w:i/>
              </w:rPr>
            </w:pPr>
            <w:r w:rsidRPr="004403CB">
              <w:rPr>
                <w:i/>
              </w:rPr>
              <w:t>Salmonella</w:t>
            </w:r>
          </w:p>
        </w:tc>
        <w:tc>
          <w:tcPr>
            <w:tcW w:w="3081" w:type="dxa"/>
          </w:tcPr>
          <w:p w:rsidR="00F071B1" w:rsidRPr="004403CB" w:rsidRDefault="00F071B1" w:rsidP="00A14FED">
            <w:pPr>
              <w:spacing w:before="60" w:after="60"/>
            </w:pPr>
            <w:r w:rsidRPr="004403CB">
              <w:t xml:space="preserve">Not </w:t>
            </w:r>
            <w:r w:rsidR="00AE4F74" w:rsidRPr="004403CB">
              <w:t xml:space="preserve">detected </w:t>
            </w:r>
          </w:p>
        </w:tc>
      </w:tr>
    </w:tbl>
    <w:p w:rsidR="0075606A" w:rsidRPr="004403CB" w:rsidRDefault="0075606A" w:rsidP="00013C95"/>
    <w:p w:rsidR="0075606A" w:rsidRPr="004403CB" w:rsidRDefault="0075606A" w:rsidP="0075606A">
      <w:pPr>
        <w:spacing w:line="276" w:lineRule="auto"/>
      </w:pPr>
      <w:r w:rsidRPr="004403CB">
        <w:t xml:space="preserve">The </w:t>
      </w:r>
      <w:r w:rsidRPr="004403CB">
        <w:rPr>
          <w:i/>
        </w:rPr>
        <w:t>National Guidelines – Pathogen Management</w:t>
      </w:r>
      <w:r w:rsidR="00FF3018" w:rsidRPr="004403CB">
        <w:rPr>
          <w:i/>
        </w:rPr>
        <w:t xml:space="preserve"> (Guidelines for Dairy industry response to pathogen detections in dairy product and the processing environment)</w:t>
      </w:r>
      <w:r w:rsidRPr="004403CB">
        <w:t xml:space="preserve"> document provides </w:t>
      </w:r>
      <w:r w:rsidR="00A14FED" w:rsidRPr="004403CB">
        <w:t xml:space="preserve">additional </w:t>
      </w:r>
      <w:r w:rsidRPr="004403CB">
        <w:t>information on pathogen monitoring, including</w:t>
      </w:r>
      <w:r w:rsidR="00A14FED" w:rsidRPr="004403CB">
        <w:t xml:space="preserve"> implementing</w:t>
      </w:r>
      <w:r w:rsidRPr="004403CB">
        <w:t xml:space="preserve"> an environmental monitoring program.</w:t>
      </w:r>
    </w:p>
    <w:p w:rsidR="00002B58" w:rsidRPr="004403CB" w:rsidRDefault="00002B58" w:rsidP="0075606A">
      <w:pPr>
        <w:spacing w:line="276" w:lineRule="auto"/>
      </w:pPr>
    </w:p>
    <w:p w:rsidR="0035021C" w:rsidRPr="004403CB" w:rsidRDefault="00F071B1" w:rsidP="00002B58">
      <w:pPr>
        <w:rPr>
          <w:i/>
        </w:rPr>
      </w:pPr>
      <w:r w:rsidRPr="004403CB">
        <w:rPr>
          <w:i/>
        </w:rPr>
        <w:t>Chemical sampling and testing</w:t>
      </w:r>
    </w:p>
    <w:p w:rsidR="00002B58" w:rsidRPr="004403CB" w:rsidRDefault="00002B58" w:rsidP="00002B58"/>
    <w:p w:rsidR="00A14FED" w:rsidRPr="004403CB" w:rsidRDefault="00AE4F74" w:rsidP="00AC40B1">
      <w:r w:rsidRPr="004403CB">
        <w:t>Monitoring of critical limits for processing measures identified as CCPs should occur as appropriate throughout the manufacturing process. End product testing to verify pH, salt and moisture characteristics should also be scheduled and documented within the food safety program.</w:t>
      </w:r>
    </w:p>
    <w:p w:rsidR="003147A5" w:rsidRPr="004403CB" w:rsidRDefault="003147A5">
      <w:pPr>
        <w:spacing w:after="200" w:line="276" w:lineRule="auto"/>
        <w:rPr>
          <w:rFonts w:eastAsiaTheme="majorEastAsia" w:cstheme="majorBidi"/>
          <w:b/>
          <w:bCs/>
          <w:sz w:val="36"/>
          <w:szCs w:val="28"/>
        </w:rPr>
      </w:pPr>
      <w:r w:rsidRPr="004403CB">
        <w:br w:type="page"/>
      </w:r>
    </w:p>
    <w:p w:rsidR="002D2369" w:rsidRPr="004403CB" w:rsidRDefault="00797230" w:rsidP="00797230">
      <w:pPr>
        <w:pStyle w:val="Heading1"/>
        <w:jc w:val="right"/>
      </w:pPr>
      <w:bookmarkStart w:id="162" w:name="_Toc391551758"/>
      <w:r w:rsidRPr="004403CB">
        <w:lastRenderedPageBreak/>
        <w:t>Appendix 1</w:t>
      </w:r>
      <w:bookmarkEnd w:id="162"/>
    </w:p>
    <w:p w:rsidR="005F5B00" w:rsidRPr="004403CB" w:rsidRDefault="00797230" w:rsidP="003F6CFD">
      <w:pPr>
        <w:pStyle w:val="Heading2"/>
        <w:rPr>
          <w:lang w:val="en-GB"/>
        </w:rPr>
      </w:pPr>
      <w:bookmarkStart w:id="163" w:name="_Toc391551759"/>
      <w:r w:rsidRPr="004403CB">
        <w:rPr>
          <w:lang w:val="en-GB"/>
        </w:rPr>
        <w:t>Standard 3.2.2 Health and Hygiene Requirements</w:t>
      </w:r>
      <w:bookmarkEnd w:id="163"/>
    </w:p>
    <w:p w:rsidR="004B3DAC" w:rsidRPr="004403CB" w:rsidRDefault="004B3DAC">
      <w:pPr>
        <w:rPr>
          <w:rFonts w:cs="Arial"/>
        </w:rPr>
      </w:pPr>
    </w:p>
    <w:p w:rsidR="003B150E" w:rsidRPr="004403CB" w:rsidRDefault="003B150E" w:rsidP="003B150E">
      <w:pPr>
        <w:rPr>
          <w:rFonts w:eastAsia="Times New Roman" w:cs="Times New Roman"/>
          <w:b/>
          <w:sz w:val="24"/>
          <w:szCs w:val="24"/>
        </w:rPr>
      </w:pPr>
      <w:r w:rsidRPr="004403CB">
        <w:rPr>
          <w:rFonts w:eastAsia="Times New Roman" w:cs="Times New Roman"/>
          <w:b/>
          <w:sz w:val="24"/>
          <w:szCs w:val="24"/>
        </w:rPr>
        <w:t>Division 4 – Health and hygiene requirements</w:t>
      </w:r>
    </w:p>
    <w:p w:rsidR="003B150E" w:rsidRPr="004403CB" w:rsidRDefault="003B150E" w:rsidP="003B150E">
      <w:pPr>
        <w:tabs>
          <w:tab w:val="left" w:pos="851"/>
        </w:tabs>
        <w:rPr>
          <w:rFonts w:eastAsia="Times New Roman" w:cs="Times New Roman"/>
          <w:sz w:val="24"/>
          <w:szCs w:val="24"/>
        </w:rPr>
      </w:pPr>
    </w:p>
    <w:p w:rsidR="003B150E" w:rsidRPr="004403CB" w:rsidRDefault="003B150E" w:rsidP="003B150E">
      <w:pPr>
        <w:jc w:val="center"/>
        <w:rPr>
          <w:rFonts w:eastAsia="Times New Roman" w:cs="Times New Roman"/>
          <w:b/>
          <w:sz w:val="24"/>
          <w:szCs w:val="24"/>
        </w:rPr>
      </w:pPr>
      <w:bookmarkStart w:id="164" w:name="_Toc430118204"/>
      <w:r w:rsidRPr="004403CB">
        <w:rPr>
          <w:rFonts w:eastAsia="Times New Roman" w:cs="Times New Roman"/>
          <w:b/>
          <w:sz w:val="24"/>
          <w:szCs w:val="24"/>
        </w:rPr>
        <w:t>Subdivision 1 – Requirements for food handlers</w:t>
      </w:r>
      <w:bookmarkEnd w:id="164"/>
    </w:p>
    <w:p w:rsidR="003B150E" w:rsidRPr="004403CB" w:rsidRDefault="003B150E" w:rsidP="003B150E">
      <w:pPr>
        <w:tabs>
          <w:tab w:val="left" w:pos="851"/>
        </w:tabs>
        <w:rPr>
          <w:rFonts w:eastAsia="Times New Roman" w:cs="Times New Roman"/>
          <w:sz w:val="24"/>
          <w:szCs w:val="24"/>
        </w:rPr>
      </w:pPr>
    </w:p>
    <w:p w:rsidR="003B150E" w:rsidRPr="004403CB" w:rsidRDefault="003B150E" w:rsidP="003B150E">
      <w:pPr>
        <w:widowControl w:val="0"/>
        <w:tabs>
          <w:tab w:val="left" w:pos="851"/>
        </w:tabs>
        <w:rPr>
          <w:rFonts w:eastAsia="Times New Roman" w:cs="Times New Roman"/>
          <w:b/>
          <w:sz w:val="20"/>
          <w:szCs w:val="20"/>
        </w:rPr>
      </w:pPr>
      <w:r w:rsidRPr="004403CB">
        <w:rPr>
          <w:rFonts w:eastAsia="Times New Roman" w:cs="Times New Roman"/>
          <w:b/>
          <w:sz w:val="20"/>
          <w:szCs w:val="20"/>
        </w:rPr>
        <w:t>13</w:t>
      </w:r>
      <w:r w:rsidRPr="004403CB">
        <w:rPr>
          <w:rFonts w:eastAsia="Times New Roman" w:cs="Times New Roman"/>
          <w:b/>
          <w:sz w:val="20"/>
          <w:szCs w:val="20"/>
        </w:rPr>
        <w:tab/>
        <w:t>General requirement</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sz w:val="20"/>
          <w:szCs w:val="20"/>
        </w:rPr>
      </w:pPr>
      <w:r w:rsidRPr="004403CB">
        <w:rPr>
          <w:rFonts w:eastAsia="Times New Roman" w:cs="Times New Roman"/>
          <w:sz w:val="20"/>
          <w:szCs w:val="20"/>
        </w:rPr>
        <w:t>A food handler must take all reasonable measures not to handle food or surfaces likely to come into contact with food in a way that is likely to compromise the safety and suitability of food.</w:t>
      </w:r>
    </w:p>
    <w:p w:rsidR="003B150E" w:rsidRPr="004403CB" w:rsidRDefault="003B150E" w:rsidP="003B150E">
      <w:pPr>
        <w:tabs>
          <w:tab w:val="left" w:pos="851"/>
        </w:tabs>
        <w:rPr>
          <w:rFonts w:eastAsia="Times New Roman" w:cs="Times New Roman"/>
          <w:sz w:val="20"/>
          <w:szCs w:val="20"/>
        </w:rPr>
      </w:pPr>
      <w:bookmarkStart w:id="165" w:name="_Toc430118205"/>
    </w:p>
    <w:p w:rsidR="003B150E" w:rsidRPr="004403CB" w:rsidRDefault="003B150E" w:rsidP="003B150E">
      <w:pPr>
        <w:widowControl w:val="0"/>
        <w:tabs>
          <w:tab w:val="left" w:pos="851"/>
        </w:tabs>
        <w:rPr>
          <w:rFonts w:eastAsia="Times New Roman" w:cs="Times New Roman"/>
          <w:b/>
          <w:sz w:val="20"/>
          <w:szCs w:val="20"/>
        </w:rPr>
      </w:pPr>
      <w:r w:rsidRPr="004403CB">
        <w:rPr>
          <w:rFonts w:eastAsia="Times New Roman" w:cs="Times New Roman"/>
          <w:b/>
          <w:sz w:val="20"/>
          <w:szCs w:val="20"/>
        </w:rPr>
        <w:t>14</w:t>
      </w:r>
      <w:r w:rsidRPr="004403CB">
        <w:rPr>
          <w:rFonts w:eastAsia="Times New Roman" w:cs="Times New Roman"/>
          <w:b/>
          <w:sz w:val="20"/>
          <w:szCs w:val="20"/>
        </w:rPr>
        <w:tab/>
        <w:t>Health of food handlers</w:t>
      </w:r>
      <w:bookmarkEnd w:id="165"/>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handler who has a symptom that indicates the handler may be suffering from a foodborne disease, or knows he or she is suffering from a foodborne disease, or is a carrier of a foodborne disease, must, if at work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t>report that he or she is or may be suffering from the disease, or knows that he or she is carrying the disease, to his or her supervisor, as the case may be;</w:t>
      </w:r>
    </w:p>
    <w:p w:rsidR="003B150E" w:rsidRPr="004403CB" w:rsidRDefault="003B150E" w:rsidP="003B150E">
      <w:pPr>
        <w:widowControl w:val="0"/>
        <w:ind w:left="1702" w:hanging="851"/>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engage in any handling of food where there is a reasonable likelihood of food contamination as a result of the disease;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if</w:t>
      </w:r>
      <w:proofErr w:type="gramEnd"/>
      <w:r w:rsidRPr="004403CB">
        <w:rPr>
          <w:rFonts w:eastAsia="Times New Roman" w:cs="Times New Roman"/>
          <w:sz w:val="20"/>
          <w:szCs w:val="20"/>
        </w:rPr>
        <w:t xml:space="preserve"> continuing to engage in other work on the food premises – take all practicable measures to prevent food from being contaminated as a result of the disease.</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A food handler who suffers from a condition must, if at work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t>if there is a reasonable likelihood of food contamination as a result of suffering the condition – report that he or she is suffering from the condition to his or her supervisor;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if</w:t>
      </w:r>
      <w:proofErr w:type="gramEnd"/>
      <w:r w:rsidRPr="004403CB">
        <w:rPr>
          <w:rFonts w:eastAsia="Times New Roman" w:cs="Times New Roman"/>
          <w:sz w:val="20"/>
          <w:szCs w:val="20"/>
        </w:rPr>
        <w:t xml:space="preserve"> continuing to engage in the handling of food or other work – take all practicable measures to prevent food being contaminated as a result of the condition.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handler must notify his or her supervisor if the food handler knows or suspects that he or she may have contaminated food whilst handling food.</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166" w:name="_Toc430118206"/>
      <w:r w:rsidRPr="004403CB">
        <w:rPr>
          <w:rFonts w:eastAsia="Times New Roman" w:cs="Times New Roman"/>
          <w:b/>
          <w:sz w:val="20"/>
          <w:szCs w:val="20"/>
        </w:rPr>
        <w:t>15</w:t>
      </w:r>
      <w:r w:rsidRPr="004403CB">
        <w:rPr>
          <w:rFonts w:eastAsia="Times New Roman" w:cs="Times New Roman"/>
          <w:b/>
          <w:sz w:val="20"/>
          <w:szCs w:val="20"/>
        </w:rPr>
        <w:tab/>
        <w:t>Hygiene of food handlers</w:t>
      </w:r>
      <w:bookmarkEnd w:id="166"/>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handler must, when engaging in any food handling operation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t>take all practicable measures to ensure his or her body, anything from his or her body, and anything he or she is wearing does not contaminate food or surfaces likely to come into contact with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take</w:t>
      </w:r>
      <w:proofErr w:type="gramEnd"/>
      <w:r w:rsidRPr="004403CB">
        <w:rPr>
          <w:rFonts w:eastAsia="Times New Roman" w:cs="Times New Roman"/>
          <w:sz w:val="20"/>
          <w:szCs w:val="20"/>
        </w:rPr>
        <w:t xml:space="preserve"> all practicable measures to prevent unnecessary contact with ready-to-eat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ensure</w:t>
      </w:r>
      <w:proofErr w:type="gramEnd"/>
      <w:r w:rsidRPr="004403CB">
        <w:rPr>
          <w:rFonts w:eastAsia="Times New Roman" w:cs="Times New Roman"/>
          <w:sz w:val="20"/>
          <w:szCs w:val="20"/>
        </w:rPr>
        <w:t xml:space="preserve"> outer clothing is of a level of cleanliness that is appropriate for the handling of food that is being conducted;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(d)</w:t>
      </w:r>
      <w:r w:rsidRPr="004403CB">
        <w:rPr>
          <w:rFonts w:eastAsia="Times New Roman" w:cs="Times New Roman"/>
          <w:sz w:val="20"/>
          <w:szCs w:val="20"/>
        </w:rPr>
        <w:tab/>
      </w:r>
      <w:proofErr w:type="gramStart"/>
      <w:r w:rsidRPr="004403CB">
        <w:rPr>
          <w:rFonts w:eastAsia="Times New Roman" w:cs="Times New Roman"/>
          <w:sz w:val="20"/>
          <w:szCs w:val="20"/>
        </w:rPr>
        <w:t>only</w:t>
      </w:r>
      <w:proofErr w:type="gramEnd"/>
      <w:r w:rsidRPr="004403CB">
        <w:rPr>
          <w:rFonts w:eastAsia="Times New Roman" w:cs="Times New Roman"/>
          <w:sz w:val="20"/>
          <w:szCs w:val="20"/>
        </w:rPr>
        <w:t xml:space="preserve"> use on exposed parts of his or her body bandages and dressings that are completely covered with a waterproofed covering;</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(e)</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eat over unprotected food or surfaces likely to come into contact with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(f)</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sneeze, blow or cough over unprotected food or surfaces likely to come into contact with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(g)</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spit, smoke or use tobacco or similar preparations in areas in which food is handled;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(h)</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urinate or defecate except in a toilet.</w:t>
      </w:r>
    </w:p>
    <w:p w:rsidR="004403CB" w:rsidRPr="004403CB" w:rsidRDefault="004403CB" w:rsidP="003B150E">
      <w:pPr>
        <w:tabs>
          <w:tab w:val="left" w:pos="851"/>
        </w:tabs>
        <w:rPr>
          <w:rFonts w:eastAsia="Times New Roman" w:cs="Times New Roman"/>
          <w:sz w:val="20"/>
          <w:szCs w:val="20"/>
        </w:rPr>
      </w:pPr>
      <w:r w:rsidRPr="004403CB">
        <w:rPr>
          <w:rFonts w:eastAsia="Times New Roman" w:cs="Times New Roman"/>
          <w:sz w:val="20"/>
          <w:szCs w:val="20"/>
        </w:rPr>
        <w:br w:type="page"/>
      </w: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lastRenderedPageBreak/>
        <w:t>(2)</w:t>
      </w:r>
      <w:r w:rsidRPr="004403CB">
        <w:rPr>
          <w:rFonts w:eastAsia="Times New Roman" w:cs="Times New Roman"/>
          <w:sz w:val="20"/>
          <w:szCs w:val="20"/>
        </w:rPr>
        <w:tab/>
        <w:t>A food handler must wash his or her hands in accordance with subclause (4)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whenever</w:t>
      </w:r>
      <w:proofErr w:type="gramEnd"/>
      <w:r w:rsidRPr="004403CB">
        <w:rPr>
          <w:rFonts w:eastAsia="Times New Roman" w:cs="Times New Roman"/>
          <w:sz w:val="20"/>
          <w:szCs w:val="20"/>
        </w:rPr>
        <w:t xml:space="preserve"> his or her hands are likely to be a source of contamination of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immediately</w:t>
      </w:r>
      <w:proofErr w:type="gramEnd"/>
      <w:r w:rsidRPr="004403CB">
        <w:rPr>
          <w:rFonts w:eastAsia="Times New Roman" w:cs="Times New Roman"/>
          <w:sz w:val="20"/>
          <w:szCs w:val="20"/>
        </w:rPr>
        <w:t xml:space="preserve"> before working with ready-to-eat food after handling raw food;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immediately</w:t>
      </w:r>
      <w:proofErr w:type="gramEnd"/>
      <w:r w:rsidRPr="004403CB">
        <w:rPr>
          <w:rFonts w:eastAsia="Times New Roman" w:cs="Times New Roman"/>
          <w:sz w:val="20"/>
          <w:szCs w:val="20"/>
        </w:rPr>
        <w:t xml:space="preserve"> after using the toilet.</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handler must, when engaging in a food handling operation that involves unprotected food or surfaces likely to come into contact with food, wash his or her hands in accordance with subclause (4)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before</w:t>
      </w:r>
      <w:proofErr w:type="gramEnd"/>
      <w:r w:rsidRPr="004403CB">
        <w:rPr>
          <w:rFonts w:eastAsia="Times New Roman" w:cs="Times New Roman"/>
          <w:sz w:val="20"/>
          <w:szCs w:val="20"/>
        </w:rPr>
        <w:t xml:space="preserve"> commencing or re-commencing handling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immediately</w:t>
      </w:r>
      <w:proofErr w:type="gramEnd"/>
      <w:r w:rsidRPr="004403CB">
        <w:rPr>
          <w:rFonts w:eastAsia="Times New Roman" w:cs="Times New Roman"/>
          <w:sz w:val="20"/>
          <w:szCs w:val="20"/>
        </w:rPr>
        <w:t xml:space="preserve"> after smoking, coughing, sneezing, using a handkerchief or disposable tissue, eating, drinking or using tobacco or similar substances;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after</w:t>
      </w:r>
      <w:proofErr w:type="gramEnd"/>
      <w:r w:rsidRPr="004403CB">
        <w:rPr>
          <w:rFonts w:eastAsia="Times New Roman" w:cs="Times New Roman"/>
          <w:sz w:val="20"/>
          <w:szCs w:val="20"/>
        </w:rPr>
        <w:t xml:space="preserve"> touching his or her hair, scalp or a body opening.</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(4)</w:t>
      </w:r>
      <w:r w:rsidRPr="004403CB">
        <w:rPr>
          <w:rFonts w:eastAsia="Times New Roman" w:cs="Times New Roman"/>
          <w:sz w:val="20"/>
          <w:szCs w:val="20"/>
        </w:rPr>
        <w:tab/>
        <w:t>A food handler must, whenever washing his or her hands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use</w:t>
      </w:r>
      <w:proofErr w:type="gramEnd"/>
      <w:r w:rsidRPr="004403CB">
        <w:rPr>
          <w:rFonts w:eastAsia="Times New Roman" w:cs="Times New Roman"/>
          <w:sz w:val="20"/>
          <w:szCs w:val="20"/>
        </w:rPr>
        <w:t xml:space="preserve"> the hand washing facilities provided;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thoroughly</w:t>
      </w:r>
      <w:proofErr w:type="gramEnd"/>
      <w:r w:rsidRPr="004403CB">
        <w:rPr>
          <w:rFonts w:eastAsia="Times New Roman" w:cs="Times New Roman"/>
          <w:sz w:val="20"/>
          <w:szCs w:val="20"/>
        </w:rPr>
        <w:t xml:space="preserve"> clean his or her hands using soap or other effective means, and warm running water;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thoroughly</w:t>
      </w:r>
      <w:proofErr w:type="gramEnd"/>
      <w:r w:rsidRPr="004403CB">
        <w:rPr>
          <w:rFonts w:eastAsia="Times New Roman" w:cs="Times New Roman"/>
          <w:sz w:val="20"/>
          <w:szCs w:val="20"/>
        </w:rPr>
        <w:t xml:space="preserve"> dry his or her hands on a single use towel or in another way that is not likely to transfer pathogenic microorganisms to the hands.</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b/>
          <w:bCs/>
          <w:sz w:val="20"/>
          <w:szCs w:val="20"/>
        </w:rPr>
      </w:pPr>
      <w:r w:rsidRPr="004403CB">
        <w:rPr>
          <w:rFonts w:eastAsia="Times New Roman" w:cs="Times New Roman"/>
          <w:sz w:val="20"/>
          <w:szCs w:val="20"/>
        </w:rPr>
        <w:t>(5)</w:t>
      </w:r>
      <w:r w:rsidRPr="004403CB">
        <w:rPr>
          <w:rFonts w:eastAsia="Times New Roman" w:cs="Times New Roman"/>
          <w:sz w:val="20"/>
          <w:szCs w:val="20"/>
        </w:rPr>
        <w:tab/>
        <w:t xml:space="preserve">A food handler who handles food at temporary food premises does not have to clean his or her hands with warm running water, or comply with paragraph (4)(c), if the appropriate enforcement agency has provided the food business operating from the temporary food premises with approval in writing for this purpose. </w:t>
      </w:r>
    </w:p>
    <w:p w:rsidR="003B150E" w:rsidRPr="004403CB" w:rsidRDefault="003B150E" w:rsidP="003B150E">
      <w:pPr>
        <w:tabs>
          <w:tab w:val="left" w:pos="851"/>
        </w:tabs>
        <w:rPr>
          <w:rFonts w:eastAsia="Times New Roman" w:cs="Times New Roman"/>
          <w:sz w:val="20"/>
          <w:szCs w:val="20"/>
        </w:rPr>
      </w:pPr>
      <w:bookmarkStart w:id="167" w:name="_Toc430118207"/>
    </w:p>
    <w:p w:rsidR="003B150E" w:rsidRPr="004403CB" w:rsidRDefault="003B150E" w:rsidP="003B150E">
      <w:pPr>
        <w:jc w:val="center"/>
        <w:rPr>
          <w:rFonts w:eastAsia="Times New Roman" w:cs="Times New Roman"/>
          <w:b/>
          <w:sz w:val="24"/>
          <w:szCs w:val="24"/>
        </w:rPr>
      </w:pPr>
      <w:r w:rsidRPr="004403CB">
        <w:rPr>
          <w:rFonts w:eastAsia="Times New Roman" w:cs="Times New Roman"/>
          <w:b/>
          <w:sz w:val="24"/>
          <w:szCs w:val="24"/>
        </w:rPr>
        <w:t>Subdivision 2 – Requirements for food businesses</w:t>
      </w:r>
      <w:bookmarkEnd w:id="167"/>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168" w:name="_Toc430118208"/>
      <w:r w:rsidRPr="004403CB">
        <w:rPr>
          <w:rFonts w:eastAsia="Times New Roman" w:cs="Times New Roman"/>
          <w:b/>
          <w:sz w:val="20"/>
          <w:szCs w:val="20"/>
        </w:rPr>
        <w:t>16</w:t>
      </w:r>
      <w:r w:rsidRPr="004403CB">
        <w:rPr>
          <w:rFonts w:eastAsia="Times New Roman" w:cs="Times New Roman"/>
          <w:b/>
          <w:sz w:val="20"/>
          <w:szCs w:val="20"/>
        </w:rPr>
        <w:tab/>
        <w:t>Health of persons who handle food – duties of food business</w:t>
      </w:r>
      <w:bookmarkEnd w:id="168"/>
      <w:r w:rsidRPr="004403CB">
        <w:rPr>
          <w:rFonts w:eastAsia="Times New Roman" w:cs="Times New Roman"/>
          <w:b/>
          <w:sz w:val="20"/>
          <w:szCs w:val="20"/>
        </w:rPr>
        <w:t>es</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business must ensure the following persons do not engage in the handling of food for the food business where there is a reasonable likelihood of food contamination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a</w:t>
      </w:r>
      <w:proofErr w:type="gramEnd"/>
      <w:r w:rsidRPr="004403CB">
        <w:rPr>
          <w:rFonts w:eastAsia="Times New Roman" w:cs="Times New Roman"/>
          <w:sz w:val="20"/>
          <w:szCs w:val="20"/>
        </w:rPr>
        <w:t xml:space="preserve"> person known to be suffering from a foodborne disease, or who is a carrier of a foodborne disease;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a</w:t>
      </w:r>
      <w:proofErr w:type="gramEnd"/>
      <w:r w:rsidRPr="004403CB">
        <w:rPr>
          <w:rFonts w:eastAsia="Times New Roman" w:cs="Times New Roman"/>
          <w:sz w:val="20"/>
          <w:szCs w:val="20"/>
        </w:rPr>
        <w:t xml:space="preserve"> person known or reasonably suspected to have a symptom that may indicate he or she is suffering from a foodborne disease.</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A food business must ensure that a person who is known or reasonably suspected to be suffering from a condition and who continues to engage in the handling of food for the food business takes all practicable measures to prevent food contamination.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business may permit a person excluded from handling food in accordance with paragraph (1)(a) to resume handling food only after receiving advice from a medical practitioner that the person no longer is suffering from, or is a carrier of, a foodborne disease.</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169" w:name="_Toc430118209"/>
      <w:r w:rsidRPr="004403CB">
        <w:rPr>
          <w:rFonts w:eastAsia="Times New Roman" w:cs="Times New Roman"/>
          <w:b/>
          <w:sz w:val="20"/>
          <w:szCs w:val="20"/>
        </w:rPr>
        <w:t>17</w:t>
      </w:r>
      <w:r w:rsidRPr="004403CB">
        <w:rPr>
          <w:rFonts w:eastAsia="Times New Roman" w:cs="Times New Roman"/>
          <w:b/>
          <w:sz w:val="20"/>
          <w:szCs w:val="20"/>
        </w:rPr>
        <w:tab/>
        <w:t>Hygiene of food handlers</w:t>
      </w:r>
      <w:bookmarkEnd w:id="169"/>
      <w:r w:rsidRPr="004403CB">
        <w:rPr>
          <w:rFonts w:eastAsia="Times New Roman" w:cs="Times New Roman"/>
          <w:b/>
          <w:sz w:val="20"/>
          <w:szCs w:val="20"/>
        </w:rPr>
        <w:t xml:space="preserve"> — duties of food businesses</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Subject to subclause (2), a food business must, for each food premises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maintain</w:t>
      </w:r>
      <w:proofErr w:type="gramEnd"/>
      <w:r w:rsidRPr="004403CB">
        <w:rPr>
          <w:rFonts w:eastAsia="Times New Roman" w:cs="Times New Roman"/>
          <w:sz w:val="20"/>
          <w:szCs w:val="20"/>
        </w:rPr>
        <w:t xml:space="preserve"> easily accessible hand washing facilities;</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maintain</w:t>
      </w:r>
      <w:proofErr w:type="gramEnd"/>
      <w:r w:rsidRPr="004403CB">
        <w:rPr>
          <w:rFonts w:eastAsia="Times New Roman" w:cs="Times New Roman"/>
          <w:sz w:val="20"/>
          <w:szCs w:val="20"/>
        </w:rPr>
        <w:t>, at or near each hand washing facility, a supply of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w:t>
      </w:r>
      <w:r w:rsidRPr="004403CB">
        <w:rPr>
          <w:rFonts w:eastAsia="Times New Roman" w:cs="Times New Roman"/>
          <w:sz w:val="20"/>
          <w:szCs w:val="20"/>
        </w:rPr>
        <w:tab/>
      </w:r>
      <w:proofErr w:type="gramStart"/>
      <w:r w:rsidRPr="004403CB">
        <w:rPr>
          <w:rFonts w:eastAsia="Times New Roman" w:cs="Times New Roman"/>
          <w:sz w:val="20"/>
          <w:szCs w:val="20"/>
        </w:rPr>
        <w:t>warm</w:t>
      </w:r>
      <w:proofErr w:type="gramEnd"/>
      <w:r w:rsidRPr="004403CB">
        <w:rPr>
          <w:rFonts w:eastAsia="Times New Roman" w:cs="Times New Roman"/>
          <w:sz w:val="20"/>
          <w:szCs w:val="20"/>
        </w:rPr>
        <w:t xml:space="preserve"> running water; and</w:t>
      </w: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(ii)</w:t>
      </w:r>
      <w:r w:rsidRPr="004403CB">
        <w:rPr>
          <w:rFonts w:eastAsia="Times New Roman" w:cs="Times New Roman"/>
          <w:sz w:val="20"/>
          <w:szCs w:val="20"/>
        </w:rPr>
        <w:tab/>
      </w:r>
      <w:proofErr w:type="gramStart"/>
      <w:r w:rsidRPr="004403CB">
        <w:rPr>
          <w:rFonts w:eastAsia="Times New Roman" w:cs="Times New Roman"/>
          <w:sz w:val="20"/>
          <w:szCs w:val="20"/>
        </w:rPr>
        <w:t>soap</w:t>
      </w:r>
      <w:proofErr w:type="gramEnd"/>
      <w:r w:rsidRPr="004403CB">
        <w:rPr>
          <w:rFonts w:eastAsia="Times New Roman" w:cs="Times New Roman"/>
          <w:sz w:val="20"/>
          <w:szCs w:val="20"/>
        </w:rPr>
        <w:t>; or</w:t>
      </w: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(iii)</w:t>
      </w:r>
      <w:r w:rsidRPr="004403CB">
        <w:rPr>
          <w:rFonts w:eastAsia="Times New Roman" w:cs="Times New Roman"/>
          <w:sz w:val="20"/>
          <w:szCs w:val="20"/>
        </w:rPr>
        <w:tab/>
      </w:r>
      <w:proofErr w:type="gramStart"/>
      <w:r w:rsidRPr="004403CB">
        <w:rPr>
          <w:rFonts w:eastAsia="Times New Roman" w:cs="Times New Roman"/>
          <w:sz w:val="20"/>
          <w:szCs w:val="20"/>
        </w:rPr>
        <w:t>other</w:t>
      </w:r>
      <w:proofErr w:type="gramEnd"/>
      <w:r w:rsidRPr="004403CB">
        <w:rPr>
          <w:rFonts w:eastAsia="Times New Roman" w:cs="Times New Roman"/>
          <w:sz w:val="20"/>
          <w:szCs w:val="20"/>
        </w:rPr>
        <w:t xml:space="preserve"> items that may be used to thoroughly clean hands;</w:t>
      </w:r>
    </w:p>
    <w:p w:rsidR="003B150E" w:rsidRPr="004403CB" w:rsidRDefault="003B150E" w:rsidP="003B150E">
      <w:pPr>
        <w:tabs>
          <w:tab w:val="left" w:pos="851"/>
        </w:tabs>
        <w:rPr>
          <w:rFonts w:eastAsia="Times New Roman" w:cs="Times New Roman"/>
          <w:sz w:val="20"/>
          <w:szCs w:val="20"/>
        </w:rPr>
      </w:pPr>
    </w:p>
    <w:p w:rsidR="004403CB" w:rsidRPr="004403CB" w:rsidRDefault="004403CB" w:rsidP="003B150E">
      <w:pPr>
        <w:widowControl w:val="0"/>
        <w:ind w:left="1702" w:hanging="851"/>
        <w:rPr>
          <w:rFonts w:eastAsia="Times New Roman" w:cs="Times New Roman"/>
          <w:sz w:val="20"/>
          <w:szCs w:val="20"/>
        </w:rPr>
      </w:pPr>
      <w:r w:rsidRPr="004403CB">
        <w:rPr>
          <w:rFonts w:eastAsia="Times New Roman" w:cs="Times New Roman"/>
          <w:sz w:val="20"/>
          <w:szCs w:val="20"/>
        </w:rPr>
        <w:br w:type="page"/>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lastRenderedPageBreak/>
        <w:t>(c)</w:t>
      </w:r>
      <w:r w:rsidRPr="004403CB">
        <w:rPr>
          <w:rFonts w:eastAsia="Times New Roman" w:cs="Times New Roman"/>
          <w:sz w:val="20"/>
          <w:szCs w:val="20"/>
        </w:rPr>
        <w:tab/>
      </w:r>
      <w:proofErr w:type="gramStart"/>
      <w:r w:rsidRPr="004403CB">
        <w:rPr>
          <w:rFonts w:eastAsia="Times New Roman" w:cs="Times New Roman"/>
          <w:sz w:val="20"/>
          <w:szCs w:val="20"/>
        </w:rPr>
        <w:t>ensure</w:t>
      </w:r>
      <w:proofErr w:type="gramEnd"/>
      <w:r w:rsidRPr="004403CB">
        <w:rPr>
          <w:rFonts w:eastAsia="Times New Roman" w:cs="Times New Roman"/>
          <w:sz w:val="20"/>
          <w:szCs w:val="20"/>
        </w:rPr>
        <w:t xml:space="preserve"> hand washing facilities are only used for the washing of hands, arms and face;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(d)</w:t>
      </w:r>
      <w:r w:rsidRPr="004403CB">
        <w:rPr>
          <w:rFonts w:eastAsia="Times New Roman" w:cs="Times New Roman"/>
          <w:sz w:val="20"/>
          <w:szCs w:val="20"/>
        </w:rPr>
        <w:tab/>
      </w:r>
      <w:proofErr w:type="gramStart"/>
      <w:r w:rsidRPr="004403CB">
        <w:rPr>
          <w:rFonts w:eastAsia="Times New Roman" w:cs="Times New Roman"/>
          <w:sz w:val="20"/>
          <w:szCs w:val="20"/>
        </w:rPr>
        <w:t>provide</w:t>
      </w:r>
      <w:proofErr w:type="gramEnd"/>
      <w:r w:rsidRPr="004403CB">
        <w:rPr>
          <w:rFonts w:eastAsia="Times New Roman" w:cs="Times New Roman"/>
          <w:sz w:val="20"/>
          <w:szCs w:val="20"/>
        </w:rPr>
        <w:t>, at or near each hand washing facility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w:t>
      </w:r>
      <w:r w:rsidRPr="004403CB">
        <w:rPr>
          <w:rFonts w:eastAsia="Times New Roman" w:cs="Times New Roman"/>
          <w:sz w:val="20"/>
          <w:szCs w:val="20"/>
        </w:rPr>
        <w:tab/>
      </w:r>
      <w:proofErr w:type="gramStart"/>
      <w:r w:rsidRPr="004403CB">
        <w:rPr>
          <w:rFonts w:eastAsia="Times New Roman" w:cs="Times New Roman"/>
          <w:sz w:val="20"/>
          <w:szCs w:val="20"/>
        </w:rPr>
        <w:t>single</w:t>
      </w:r>
      <w:proofErr w:type="gramEnd"/>
      <w:r w:rsidRPr="004403CB">
        <w:rPr>
          <w:rFonts w:eastAsia="Times New Roman" w:cs="Times New Roman"/>
          <w:sz w:val="20"/>
          <w:szCs w:val="20"/>
        </w:rPr>
        <w:t xml:space="preserve"> use towels or other means of effectively drying hands that are not likely to transfer pathogenic microorganisms to the hands; and</w:t>
      </w: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(ii)</w:t>
      </w:r>
      <w:r w:rsidRPr="004403CB">
        <w:rPr>
          <w:rFonts w:eastAsia="Times New Roman" w:cs="Times New Roman"/>
          <w:sz w:val="20"/>
          <w:szCs w:val="20"/>
        </w:rPr>
        <w:tab/>
      </w:r>
      <w:proofErr w:type="gramStart"/>
      <w:r w:rsidRPr="004403CB">
        <w:rPr>
          <w:rFonts w:eastAsia="Times New Roman" w:cs="Times New Roman"/>
          <w:sz w:val="20"/>
          <w:szCs w:val="20"/>
        </w:rPr>
        <w:t>a</w:t>
      </w:r>
      <w:proofErr w:type="gramEnd"/>
      <w:r w:rsidRPr="004403CB">
        <w:rPr>
          <w:rFonts w:eastAsia="Times New Roman" w:cs="Times New Roman"/>
          <w:sz w:val="20"/>
          <w:szCs w:val="20"/>
        </w:rPr>
        <w:t xml:space="preserve"> container for used towels, if needed.</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Paragraph (1)(c) does not apply in relation to handwashing facilities at food premises that are used principally as a private dwelling if the proprietor of the food business has the approval in writing of the appropriate enforcement agency.</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 xml:space="preserve">With the approval in writing of the appropriate enforcement agency, a food business that operates from temporary food premises does not have to comply with any of the requirements of paragraphs (1)(b)(i) or (1)(d) that are specified in the written approval.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170" w:name="_Toc430118210"/>
      <w:r w:rsidRPr="004403CB">
        <w:rPr>
          <w:rFonts w:eastAsia="Times New Roman" w:cs="Times New Roman"/>
          <w:b/>
          <w:sz w:val="20"/>
          <w:szCs w:val="20"/>
        </w:rPr>
        <w:t>18</w:t>
      </w:r>
      <w:r w:rsidRPr="004403CB">
        <w:rPr>
          <w:rFonts w:eastAsia="Times New Roman" w:cs="Times New Roman"/>
          <w:b/>
          <w:sz w:val="20"/>
          <w:szCs w:val="20"/>
        </w:rPr>
        <w:tab/>
        <w:t>General duties of food businesses</w:t>
      </w:r>
      <w:bookmarkEnd w:id="170"/>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business must inform all food handlers working for the food business of their health and hygiene obligations under Subdivision 1 of this Division.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A food business must ensure that any information provided by a food handler in accordance with Subdivision 1 of this Division is not disclosed to any person without the consent of the food handler, except the proprietor or an authorised officer, and that the information is not used for any purpose other than addressing the risk of food contamination.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business must take all practicable measures to ensure all people on the food premises of the food business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do</w:t>
      </w:r>
      <w:proofErr w:type="gramEnd"/>
      <w:r w:rsidRPr="004403CB">
        <w:rPr>
          <w:rFonts w:eastAsia="Times New Roman" w:cs="Times New Roman"/>
          <w:sz w:val="20"/>
          <w:szCs w:val="20"/>
        </w:rPr>
        <w:t xml:space="preserve"> not contaminate food;</w:t>
      </w: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do</w:t>
      </w:r>
      <w:proofErr w:type="gramEnd"/>
      <w:r w:rsidRPr="004403CB">
        <w:rPr>
          <w:rFonts w:eastAsia="Times New Roman" w:cs="Times New Roman"/>
          <w:sz w:val="20"/>
          <w:szCs w:val="20"/>
        </w:rPr>
        <w:t xml:space="preserve"> not have unnecessary contact with ready-to-eat food; and</w:t>
      </w: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do</w:t>
      </w:r>
      <w:proofErr w:type="gramEnd"/>
      <w:r w:rsidRPr="004403CB">
        <w:rPr>
          <w:rFonts w:eastAsia="Times New Roman" w:cs="Times New Roman"/>
          <w:sz w:val="20"/>
          <w:szCs w:val="20"/>
        </w:rPr>
        <w:t xml:space="preserve"> not spit, smoke, or use tobacco or similar preparations in areas where there is unprotected food or surfaces likely to come into contact with food.</w:t>
      </w:r>
    </w:p>
    <w:p w:rsidR="003B150E" w:rsidRPr="004403CB" w:rsidRDefault="003B150E" w:rsidP="003B150E">
      <w:pPr>
        <w:tabs>
          <w:tab w:val="left" w:pos="851"/>
        </w:tabs>
        <w:rPr>
          <w:rFonts w:eastAsia="Times New Roman" w:cs="Times New Roman"/>
          <w:sz w:val="20"/>
          <w:szCs w:val="20"/>
        </w:rPr>
      </w:pPr>
    </w:p>
    <w:p w:rsidR="004B3DAC" w:rsidRPr="004403CB" w:rsidRDefault="004B3DAC">
      <w:pPr>
        <w:rPr>
          <w:rFonts w:cs="Arial"/>
        </w:rPr>
      </w:pPr>
    </w:p>
    <w:p w:rsidR="004B3DAC" w:rsidRPr="004403CB" w:rsidRDefault="004B3DAC">
      <w:pPr>
        <w:rPr>
          <w:rFonts w:cs="Arial"/>
        </w:rPr>
      </w:pPr>
    </w:p>
    <w:p w:rsidR="004B3DAC" w:rsidRPr="004403CB" w:rsidRDefault="004B3DAC">
      <w:pPr>
        <w:rPr>
          <w:rFonts w:cs="Arial"/>
        </w:rPr>
      </w:pPr>
    </w:p>
    <w:p w:rsidR="00797395" w:rsidRPr="004403CB" w:rsidRDefault="00797395">
      <w:pPr>
        <w:rPr>
          <w:rFonts w:cs="Arial"/>
        </w:rPr>
      </w:pPr>
    </w:p>
    <w:sectPr w:rsidR="00797395" w:rsidRPr="004403CB" w:rsidSect="00EC00A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AB" w:rsidRDefault="00EC00AB" w:rsidP="002D2369">
      <w:r>
        <w:separator/>
      </w:r>
    </w:p>
  </w:endnote>
  <w:endnote w:type="continuationSeparator" w:id="0">
    <w:p w:rsidR="00EC00AB" w:rsidRDefault="00EC00AB" w:rsidP="002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8650"/>
      <w:docPartObj>
        <w:docPartGallery w:val="Page Numbers (Bottom of Page)"/>
        <w:docPartUnique/>
      </w:docPartObj>
    </w:sdtPr>
    <w:sdtEndPr>
      <w:rPr>
        <w:noProof/>
      </w:rPr>
    </w:sdtEndPr>
    <w:sdtContent>
      <w:p w:rsidR="00EC00AB" w:rsidRDefault="00EC00AB" w:rsidP="00EC00AB">
        <w:pPr>
          <w:pStyle w:val="Footer"/>
          <w:jc w:val="center"/>
        </w:pPr>
        <w:r>
          <w:fldChar w:fldCharType="begin"/>
        </w:r>
        <w:r>
          <w:instrText xml:space="preserve"> PAGE   \* MERGEFORMAT </w:instrText>
        </w:r>
        <w:r>
          <w:fldChar w:fldCharType="separate"/>
        </w:r>
        <w:r w:rsidR="004403CB">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AB" w:rsidRDefault="00EC00AB" w:rsidP="002D2369">
      <w:r>
        <w:separator/>
      </w:r>
    </w:p>
  </w:footnote>
  <w:footnote w:type="continuationSeparator" w:id="0">
    <w:p w:rsidR="00EC00AB" w:rsidRDefault="00EC00AB" w:rsidP="002D2369">
      <w:r>
        <w:continuationSeparator/>
      </w:r>
    </w:p>
  </w:footnote>
  <w:footnote w:id="1">
    <w:p w:rsidR="00EC00AB" w:rsidRPr="00F9706B" w:rsidRDefault="00EC00AB" w:rsidP="00EC00AB">
      <w:pPr>
        <w:pStyle w:val="FootnoteText"/>
        <w:ind w:left="0" w:firstLine="0"/>
        <w:rPr>
          <w:lang w:val="en-AU"/>
        </w:rPr>
      </w:pPr>
      <w:r>
        <w:rPr>
          <w:rStyle w:val="FootnoteReference"/>
        </w:rPr>
        <w:footnoteRef/>
      </w:r>
      <w:r>
        <w:t xml:space="preserve"> </w:t>
      </w:r>
      <w:r>
        <w:rPr>
          <w:lang w:val="en-AU"/>
        </w:rPr>
        <w:t>Note that this draft document incorporates the wording used in the draft variation to Standard 4.2.4 in the 2</w:t>
      </w:r>
      <w:r w:rsidRPr="00321EAE">
        <w:rPr>
          <w:vertAlign w:val="superscript"/>
          <w:lang w:val="en-AU"/>
        </w:rPr>
        <w:t>nd</w:t>
      </w:r>
      <w:r>
        <w:rPr>
          <w:lang w:val="en-AU"/>
        </w:rPr>
        <w:t xml:space="preserve"> Call for Submissions for Proposal P1022.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AB" w:rsidRPr="00934FE7" w:rsidRDefault="00EC00AB">
    <w:pPr>
      <w:pStyle w:val="Header"/>
      <w:rPr>
        <w:color w:val="1F497D" w:themeColor="text2"/>
      </w:rPr>
    </w:pPr>
    <w:r w:rsidRPr="00934FE7">
      <w:rPr>
        <w:color w:val="1F497D" w:themeColor="text2"/>
      </w:rPr>
      <w:t>PRIMARY PRODUCTION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651"/>
    <w:multiLevelType w:val="hybridMultilevel"/>
    <w:tmpl w:val="105E31BE"/>
    <w:lvl w:ilvl="0" w:tplc="7C16BCE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D27CA"/>
    <w:multiLevelType w:val="hybridMultilevel"/>
    <w:tmpl w:val="0D12E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2551AF"/>
    <w:multiLevelType w:val="hybridMultilevel"/>
    <w:tmpl w:val="6E4E1F58"/>
    <w:lvl w:ilvl="0" w:tplc="EA30F762">
      <w:start w:val="1"/>
      <w:numFmt w:val="lowerRoman"/>
      <w:lvlText w:val="(%1)"/>
      <w:lvlJc w:val="left"/>
      <w:pPr>
        <w:ind w:left="1713" w:hanging="720"/>
      </w:pPr>
      <w:rPr>
        <w:rFonts w:ascii="Arial" w:eastAsia="Times New Roman" w:hAnsi="Arial" w:cs="Arial"/>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nsid w:val="0BE61B53"/>
    <w:multiLevelType w:val="hybridMultilevel"/>
    <w:tmpl w:val="773E0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A5660"/>
    <w:multiLevelType w:val="hybridMultilevel"/>
    <w:tmpl w:val="417E0FE0"/>
    <w:lvl w:ilvl="0" w:tplc="42A4FF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0E504E"/>
    <w:multiLevelType w:val="hybridMultilevel"/>
    <w:tmpl w:val="2C9CCAFC"/>
    <w:lvl w:ilvl="0" w:tplc="EEB42172">
      <w:start w:val="1"/>
      <w:numFmt w:val="bullet"/>
      <w:lvlText w:val=""/>
      <w:lvlJc w:val="left"/>
      <w:pPr>
        <w:ind w:left="360" w:hanging="360"/>
      </w:pPr>
      <w:rPr>
        <w:rFonts w:ascii="Symbol" w:hAnsi="Symbol" w:hint="default"/>
      </w:rPr>
    </w:lvl>
    <w:lvl w:ilvl="1" w:tplc="0C090005">
      <w:start w:val="1"/>
      <w:numFmt w:val="bullet"/>
      <w:lvlText w:val=""/>
      <w:lvlJc w:val="left"/>
      <w:pPr>
        <w:ind w:left="1429" w:hanging="360"/>
      </w:pPr>
      <w:rPr>
        <w:rFonts w:ascii="Wingdings" w:hAnsi="Wingdings"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nsid w:val="12CA042A"/>
    <w:multiLevelType w:val="hybridMultilevel"/>
    <w:tmpl w:val="C5362A84"/>
    <w:lvl w:ilvl="0" w:tplc="975C2E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3B41FCF"/>
    <w:multiLevelType w:val="hybridMultilevel"/>
    <w:tmpl w:val="F796C3CA"/>
    <w:lvl w:ilvl="0" w:tplc="20D4E8FE">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697358"/>
    <w:multiLevelType w:val="hybridMultilevel"/>
    <w:tmpl w:val="1EA2B17E"/>
    <w:lvl w:ilvl="0" w:tplc="AC780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460867"/>
    <w:multiLevelType w:val="hybridMultilevel"/>
    <w:tmpl w:val="F9A833FE"/>
    <w:lvl w:ilvl="0" w:tplc="5D54D00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322FEC"/>
    <w:multiLevelType w:val="hybridMultilevel"/>
    <w:tmpl w:val="398AE7EA"/>
    <w:lvl w:ilvl="0" w:tplc="BFEA1F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DC45CE"/>
    <w:multiLevelType w:val="hybridMultilevel"/>
    <w:tmpl w:val="A90EE8A4"/>
    <w:lvl w:ilvl="0" w:tplc="0BB8F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333407"/>
    <w:multiLevelType w:val="hybridMultilevel"/>
    <w:tmpl w:val="3D10E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7D4C86"/>
    <w:multiLevelType w:val="hybridMultilevel"/>
    <w:tmpl w:val="65C224DE"/>
    <w:lvl w:ilvl="0" w:tplc="1C24165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8819DA"/>
    <w:multiLevelType w:val="hybridMultilevel"/>
    <w:tmpl w:val="E6E44F9C"/>
    <w:lvl w:ilvl="0" w:tplc="9B348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9275C5"/>
    <w:multiLevelType w:val="hybridMultilevel"/>
    <w:tmpl w:val="C336A8FA"/>
    <w:lvl w:ilvl="0" w:tplc="78A83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D47B73"/>
    <w:multiLevelType w:val="hybridMultilevel"/>
    <w:tmpl w:val="8E56E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2F3E17"/>
    <w:multiLevelType w:val="hybridMultilevel"/>
    <w:tmpl w:val="C0365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DA5774D"/>
    <w:multiLevelType w:val="hybridMultilevel"/>
    <w:tmpl w:val="7C487A94"/>
    <w:lvl w:ilvl="0" w:tplc="2D487E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6A09A1"/>
    <w:multiLevelType w:val="hybridMultilevel"/>
    <w:tmpl w:val="4D58B5BA"/>
    <w:lvl w:ilvl="0" w:tplc="B9B85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3F625C"/>
    <w:multiLevelType w:val="hybridMultilevel"/>
    <w:tmpl w:val="0D0C0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5418B9"/>
    <w:multiLevelType w:val="hybridMultilevel"/>
    <w:tmpl w:val="F418C6A0"/>
    <w:lvl w:ilvl="0" w:tplc="0BB8F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1150829"/>
    <w:multiLevelType w:val="hybridMultilevel"/>
    <w:tmpl w:val="19E4A486"/>
    <w:lvl w:ilvl="0" w:tplc="56E4CB42">
      <w:start w:val="1"/>
      <w:numFmt w:val="decimal"/>
      <w:lvlText w:val="(%1)"/>
      <w:lvlJc w:val="left"/>
      <w:pPr>
        <w:ind w:left="858" w:hanging="855"/>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5">
    <w:nsid w:val="71755AD1"/>
    <w:multiLevelType w:val="hybridMultilevel"/>
    <w:tmpl w:val="296C8DA2"/>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nsid w:val="774978D9"/>
    <w:multiLevelType w:val="hybridMultilevel"/>
    <w:tmpl w:val="A0240D9E"/>
    <w:lvl w:ilvl="0" w:tplc="8618BEEA">
      <w:start w:val="1"/>
      <w:numFmt w:val="lowerLetter"/>
      <w:lvlText w:val="(%1)"/>
      <w:lvlJc w:val="left"/>
      <w:pPr>
        <w:ind w:left="1069" w:hanging="360"/>
      </w:pPr>
      <w:rPr>
        <w:rFonts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5"/>
  </w:num>
  <w:num w:numId="2">
    <w:abstractNumId w:val="16"/>
  </w:num>
  <w:num w:numId="3">
    <w:abstractNumId w:val="22"/>
  </w:num>
  <w:num w:numId="4">
    <w:abstractNumId w:val="1"/>
  </w:num>
  <w:num w:numId="5">
    <w:abstractNumId w:val="12"/>
  </w:num>
  <w:num w:numId="6">
    <w:abstractNumId w:val="17"/>
  </w:num>
  <w:num w:numId="7">
    <w:abstractNumId w:val="18"/>
  </w:num>
  <w:num w:numId="8">
    <w:abstractNumId w:val="21"/>
  </w:num>
  <w:num w:numId="9">
    <w:abstractNumId w:val="14"/>
  </w:num>
  <w:num w:numId="10">
    <w:abstractNumId w:val="4"/>
  </w:num>
  <w:num w:numId="11">
    <w:abstractNumId w:val="10"/>
  </w:num>
  <w:num w:numId="12">
    <w:abstractNumId w:val="26"/>
  </w:num>
  <w:num w:numId="13">
    <w:abstractNumId w:val="7"/>
  </w:num>
  <w:num w:numId="14">
    <w:abstractNumId w:val="3"/>
  </w:num>
  <w:num w:numId="15">
    <w:abstractNumId w:val="13"/>
  </w:num>
  <w:num w:numId="16">
    <w:abstractNumId w:val="24"/>
  </w:num>
  <w:num w:numId="17">
    <w:abstractNumId w:val="19"/>
  </w:num>
  <w:num w:numId="18">
    <w:abstractNumId w:val="0"/>
  </w:num>
  <w:num w:numId="19">
    <w:abstractNumId w:val="15"/>
  </w:num>
  <w:num w:numId="20">
    <w:abstractNumId w:val="6"/>
  </w:num>
  <w:num w:numId="21">
    <w:abstractNumId w:val="20"/>
  </w:num>
  <w:num w:numId="22">
    <w:abstractNumId w:val="11"/>
  </w:num>
  <w:num w:numId="23">
    <w:abstractNumId w:val="2"/>
  </w:num>
  <w:num w:numId="24">
    <w:abstractNumId w:val="8"/>
  </w:num>
  <w:num w:numId="25">
    <w:abstractNumId w:val="5"/>
  </w:num>
  <w:num w:numId="26">
    <w:abstractNumId w:val="23"/>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3D"/>
    <w:rsid w:val="000000D7"/>
    <w:rsid w:val="00002B58"/>
    <w:rsid w:val="00005A92"/>
    <w:rsid w:val="00007714"/>
    <w:rsid w:val="00013C95"/>
    <w:rsid w:val="00014A5E"/>
    <w:rsid w:val="0001696B"/>
    <w:rsid w:val="000211D4"/>
    <w:rsid w:val="00026889"/>
    <w:rsid w:val="0002698D"/>
    <w:rsid w:val="00031EA6"/>
    <w:rsid w:val="0003405C"/>
    <w:rsid w:val="00035337"/>
    <w:rsid w:val="000357D1"/>
    <w:rsid w:val="00035C5B"/>
    <w:rsid w:val="00036067"/>
    <w:rsid w:val="0003609A"/>
    <w:rsid w:val="00036103"/>
    <w:rsid w:val="00037B43"/>
    <w:rsid w:val="00041643"/>
    <w:rsid w:val="0004183C"/>
    <w:rsid w:val="00044E4D"/>
    <w:rsid w:val="00045949"/>
    <w:rsid w:val="00046EDE"/>
    <w:rsid w:val="00050FD9"/>
    <w:rsid w:val="00053B92"/>
    <w:rsid w:val="00055926"/>
    <w:rsid w:val="00062706"/>
    <w:rsid w:val="00063EEE"/>
    <w:rsid w:val="00064C66"/>
    <w:rsid w:val="00071BA2"/>
    <w:rsid w:val="00076910"/>
    <w:rsid w:val="0007691B"/>
    <w:rsid w:val="00086A57"/>
    <w:rsid w:val="00086F98"/>
    <w:rsid w:val="000957C8"/>
    <w:rsid w:val="000A4440"/>
    <w:rsid w:val="000A5BAF"/>
    <w:rsid w:val="000A5CBF"/>
    <w:rsid w:val="000A65A1"/>
    <w:rsid w:val="000B2F23"/>
    <w:rsid w:val="000B3301"/>
    <w:rsid w:val="000B6053"/>
    <w:rsid w:val="000C375D"/>
    <w:rsid w:val="000C534C"/>
    <w:rsid w:val="000C543B"/>
    <w:rsid w:val="000C574F"/>
    <w:rsid w:val="000C58E4"/>
    <w:rsid w:val="000C6FAF"/>
    <w:rsid w:val="000C7DD8"/>
    <w:rsid w:val="000D1B41"/>
    <w:rsid w:val="000D2099"/>
    <w:rsid w:val="000D3364"/>
    <w:rsid w:val="000D6594"/>
    <w:rsid w:val="000E37D7"/>
    <w:rsid w:val="000E6D4A"/>
    <w:rsid w:val="000E7C58"/>
    <w:rsid w:val="000F0821"/>
    <w:rsid w:val="000F1C9B"/>
    <w:rsid w:val="000F3461"/>
    <w:rsid w:val="000F6526"/>
    <w:rsid w:val="001016B9"/>
    <w:rsid w:val="001066E0"/>
    <w:rsid w:val="001236CA"/>
    <w:rsid w:val="00140D98"/>
    <w:rsid w:val="00141121"/>
    <w:rsid w:val="00143A15"/>
    <w:rsid w:val="00151BDF"/>
    <w:rsid w:val="0015342E"/>
    <w:rsid w:val="00155A74"/>
    <w:rsid w:val="00157A16"/>
    <w:rsid w:val="00157DC8"/>
    <w:rsid w:val="00164296"/>
    <w:rsid w:val="00166D75"/>
    <w:rsid w:val="0017073C"/>
    <w:rsid w:val="00172F74"/>
    <w:rsid w:val="00176998"/>
    <w:rsid w:val="00181D94"/>
    <w:rsid w:val="00181EBD"/>
    <w:rsid w:val="0018257C"/>
    <w:rsid w:val="00187221"/>
    <w:rsid w:val="001A1634"/>
    <w:rsid w:val="001A19EE"/>
    <w:rsid w:val="001A43B9"/>
    <w:rsid w:val="001A5AD7"/>
    <w:rsid w:val="001A63A1"/>
    <w:rsid w:val="001B22B2"/>
    <w:rsid w:val="001B572D"/>
    <w:rsid w:val="001C1D96"/>
    <w:rsid w:val="001C223D"/>
    <w:rsid w:val="001C25B3"/>
    <w:rsid w:val="001C45C2"/>
    <w:rsid w:val="001C495B"/>
    <w:rsid w:val="001C52C7"/>
    <w:rsid w:val="001C698C"/>
    <w:rsid w:val="001C760D"/>
    <w:rsid w:val="001D3BA7"/>
    <w:rsid w:val="001E4A67"/>
    <w:rsid w:val="001E696B"/>
    <w:rsid w:val="001E7FD3"/>
    <w:rsid w:val="001F04F3"/>
    <w:rsid w:val="001F7F06"/>
    <w:rsid w:val="00206B4E"/>
    <w:rsid w:val="00213473"/>
    <w:rsid w:val="00214636"/>
    <w:rsid w:val="002222F7"/>
    <w:rsid w:val="00231188"/>
    <w:rsid w:val="0023186A"/>
    <w:rsid w:val="00232277"/>
    <w:rsid w:val="002336FD"/>
    <w:rsid w:val="00236266"/>
    <w:rsid w:val="00236B6F"/>
    <w:rsid w:val="00236B73"/>
    <w:rsid w:val="00236FE2"/>
    <w:rsid w:val="002539B6"/>
    <w:rsid w:val="002561BC"/>
    <w:rsid w:val="002612EC"/>
    <w:rsid w:val="002619A6"/>
    <w:rsid w:val="0026504A"/>
    <w:rsid w:val="002716DE"/>
    <w:rsid w:val="00272141"/>
    <w:rsid w:val="00276327"/>
    <w:rsid w:val="002777F0"/>
    <w:rsid w:val="002812A0"/>
    <w:rsid w:val="002813C6"/>
    <w:rsid w:val="00287652"/>
    <w:rsid w:val="00287804"/>
    <w:rsid w:val="00287BFC"/>
    <w:rsid w:val="00292F56"/>
    <w:rsid w:val="002A5469"/>
    <w:rsid w:val="002A74D7"/>
    <w:rsid w:val="002B1E29"/>
    <w:rsid w:val="002B21B5"/>
    <w:rsid w:val="002B2B67"/>
    <w:rsid w:val="002B2D98"/>
    <w:rsid w:val="002B3F61"/>
    <w:rsid w:val="002B45A2"/>
    <w:rsid w:val="002C29E7"/>
    <w:rsid w:val="002C651E"/>
    <w:rsid w:val="002D2369"/>
    <w:rsid w:val="002D4D44"/>
    <w:rsid w:val="002D507A"/>
    <w:rsid w:val="002D6B8A"/>
    <w:rsid w:val="002E3C3C"/>
    <w:rsid w:val="002E77F3"/>
    <w:rsid w:val="002F1BDD"/>
    <w:rsid w:val="002F634C"/>
    <w:rsid w:val="002F7309"/>
    <w:rsid w:val="00302DE8"/>
    <w:rsid w:val="00306EF1"/>
    <w:rsid w:val="00310F1C"/>
    <w:rsid w:val="003120B1"/>
    <w:rsid w:val="003131B0"/>
    <w:rsid w:val="003147A5"/>
    <w:rsid w:val="00321EAE"/>
    <w:rsid w:val="00323BBD"/>
    <w:rsid w:val="00323CF7"/>
    <w:rsid w:val="003308CA"/>
    <w:rsid w:val="00334B4C"/>
    <w:rsid w:val="00335633"/>
    <w:rsid w:val="00335893"/>
    <w:rsid w:val="00340239"/>
    <w:rsid w:val="00341BFA"/>
    <w:rsid w:val="0035021C"/>
    <w:rsid w:val="00356067"/>
    <w:rsid w:val="00361DFB"/>
    <w:rsid w:val="00364878"/>
    <w:rsid w:val="003732E0"/>
    <w:rsid w:val="0037466A"/>
    <w:rsid w:val="00374EDA"/>
    <w:rsid w:val="003757F2"/>
    <w:rsid w:val="003779CF"/>
    <w:rsid w:val="003802FF"/>
    <w:rsid w:val="003824EC"/>
    <w:rsid w:val="00384362"/>
    <w:rsid w:val="00387237"/>
    <w:rsid w:val="003904F0"/>
    <w:rsid w:val="00393A9A"/>
    <w:rsid w:val="0039565C"/>
    <w:rsid w:val="003972CD"/>
    <w:rsid w:val="003A0C87"/>
    <w:rsid w:val="003A7B8C"/>
    <w:rsid w:val="003A7F65"/>
    <w:rsid w:val="003B150E"/>
    <w:rsid w:val="003B1755"/>
    <w:rsid w:val="003B241B"/>
    <w:rsid w:val="003B330B"/>
    <w:rsid w:val="003B43C1"/>
    <w:rsid w:val="003C48ED"/>
    <w:rsid w:val="003C5A62"/>
    <w:rsid w:val="003D488C"/>
    <w:rsid w:val="003D6319"/>
    <w:rsid w:val="003E4AF7"/>
    <w:rsid w:val="003E71DC"/>
    <w:rsid w:val="003F6CFD"/>
    <w:rsid w:val="00404BF0"/>
    <w:rsid w:val="0040664B"/>
    <w:rsid w:val="00412A80"/>
    <w:rsid w:val="00412BB8"/>
    <w:rsid w:val="00413F8C"/>
    <w:rsid w:val="004158E2"/>
    <w:rsid w:val="00416F66"/>
    <w:rsid w:val="00420B8D"/>
    <w:rsid w:val="00426F06"/>
    <w:rsid w:val="004279D5"/>
    <w:rsid w:val="004362A6"/>
    <w:rsid w:val="004403CB"/>
    <w:rsid w:val="0044198F"/>
    <w:rsid w:val="00447F12"/>
    <w:rsid w:val="004519C9"/>
    <w:rsid w:val="00457577"/>
    <w:rsid w:val="0046032A"/>
    <w:rsid w:val="00470494"/>
    <w:rsid w:val="004729FA"/>
    <w:rsid w:val="00481351"/>
    <w:rsid w:val="0048315E"/>
    <w:rsid w:val="00483C1B"/>
    <w:rsid w:val="0048453E"/>
    <w:rsid w:val="00486A82"/>
    <w:rsid w:val="004A0749"/>
    <w:rsid w:val="004A6D77"/>
    <w:rsid w:val="004B3DAC"/>
    <w:rsid w:val="004B6487"/>
    <w:rsid w:val="004B76D9"/>
    <w:rsid w:val="004C749E"/>
    <w:rsid w:val="004C74DC"/>
    <w:rsid w:val="004D1BA2"/>
    <w:rsid w:val="004D3CDC"/>
    <w:rsid w:val="004E3A8D"/>
    <w:rsid w:val="004E526A"/>
    <w:rsid w:val="004E5781"/>
    <w:rsid w:val="004F1EE6"/>
    <w:rsid w:val="004F3C39"/>
    <w:rsid w:val="00501E38"/>
    <w:rsid w:val="00503C85"/>
    <w:rsid w:val="0050591F"/>
    <w:rsid w:val="0050699F"/>
    <w:rsid w:val="00513B58"/>
    <w:rsid w:val="00514983"/>
    <w:rsid w:val="00515D10"/>
    <w:rsid w:val="0052478D"/>
    <w:rsid w:val="00527777"/>
    <w:rsid w:val="00527955"/>
    <w:rsid w:val="00531B26"/>
    <w:rsid w:val="00531C37"/>
    <w:rsid w:val="005373A6"/>
    <w:rsid w:val="0054036E"/>
    <w:rsid w:val="00541F6F"/>
    <w:rsid w:val="005420FF"/>
    <w:rsid w:val="00544723"/>
    <w:rsid w:val="005472C1"/>
    <w:rsid w:val="00547CB9"/>
    <w:rsid w:val="00551195"/>
    <w:rsid w:val="00560565"/>
    <w:rsid w:val="0056578E"/>
    <w:rsid w:val="005660D3"/>
    <w:rsid w:val="00575387"/>
    <w:rsid w:val="005778D8"/>
    <w:rsid w:val="00584BA9"/>
    <w:rsid w:val="005A337A"/>
    <w:rsid w:val="005A4697"/>
    <w:rsid w:val="005A73F8"/>
    <w:rsid w:val="005B187F"/>
    <w:rsid w:val="005B6E54"/>
    <w:rsid w:val="005C1D0E"/>
    <w:rsid w:val="005C3BCB"/>
    <w:rsid w:val="005C4C36"/>
    <w:rsid w:val="005C50C1"/>
    <w:rsid w:val="005C587A"/>
    <w:rsid w:val="005C5EAB"/>
    <w:rsid w:val="005C6916"/>
    <w:rsid w:val="005D384C"/>
    <w:rsid w:val="005E05F3"/>
    <w:rsid w:val="005E0650"/>
    <w:rsid w:val="005E09CE"/>
    <w:rsid w:val="005E10A6"/>
    <w:rsid w:val="005E1409"/>
    <w:rsid w:val="005E29DC"/>
    <w:rsid w:val="005E539A"/>
    <w:rsid w:val="005F0689"/>
    <w:rsid w:val="005F158A"/>
    <w:rsid w:val="005F23E4"/>
    <w:rsid w:val="005F3B5D"/>
    <w:rsid w:val="005F3F8A"/>
    <w:rsid w:val="005F5B00"/>
    <w:rsid w:val="00600367"/>
    <w:rsid w:val="00601E64"/>
    <w:rsid w:val="00611F65"/>
    <w:rsid w:val="006134CB"/>
    <w:rsid w:val="006179DD"/>
    <w:rsid w:val="006219EA"/>
    <w:rsid w:val="006373A6"/>
    <w:rsid w:val="00652667"/>
    <w:rsid w:val="00654486"/>
    <w:rsid w:val="00654D8C"/>
    <w:rsid w:val="00661974"/>
    <w:rsid w:val="006628BB"/>
    <w:rsid w:val="00667D0C"/>
    <w:rsid w:val="00677EE2"/>
    <w:rsid w:val="00681CED"/>
    <w:rsid w:val="00681D0C"/>
    <w:rsid w:val="00685667"/>
    <w:rsid w:val="00687175"/>
    <w:rsid w:val="00687BBE"/>
    <w:rsid w:val="00694268"/>
    <w:rsid w:val="00696FCD"/>
    <w:rsid w:val="006A0A22"/>
    <w:rsid w:val="006B3ED1"/>
    <w:rsid w:val="006C6EF4"/>
    <w:rsid w:val="006E3C7F"/>
    <w:rsid w:val="006E7514"/>
    <w:rsid w:val="006F4227"/>
    <w:rsid w:val="006F5DF7"/>
    <w:rsid w:val="00710977"/>
    <w:rsid w:val="0071108D"/>
    <w:rsid w:val="00715959"/>
    <w:rsid w:val="007210D8"/>
    <w:rsid w:val="00722CCB"/>
    <w:rsid w:val="0072417C"/>
    <w:rsid w:val="00724BC5"/>
    <w:rsid w:val="0072610E"/>
    <w:rsid w:val="00727497"/>
    <w:rsid w:val="0074006A"/>
    <w:rsid w:val="00741547"/>
    <w:rsid w:val="00741B7C"/>
    <w:rsid w:val="00746268"/>
    <w:rsid w:val="00751449"/>
    <w:rsid w:val="00751978"/>
    <w:rsid w:val="0075606A"/>
    <w:rsid w:val="0076194F"/>
    <w:rsid w:val="00765453"/>
    <w:rsid w:val="00770488"/>
    <w:rsid w:val="00773743"/>
    <w:rsid w:val="007747CD"/>
    <w:rsid w:val="00775677"/>
    <w:rsid w:val="0077604E"/>
    <w:rsid w:val="0077781E"/>
    <w:rsid w:val="00781179"/>
    <w:rsid w:val="007856F3"/>
    <w:rsid w:val="0079174B"/>
    <w:rsid w:val="00792319"/>
    <w:rsid w:val="00794851"/>
    <w:rsid w:val="00797230"/>
    <w:rsid w:val="00797395"/>
    <w:rsid w:val="007A2B4B"/>
    <w:rsid w:val="007A6B22"/>
    <w:rsid w:val="007B088E"/>
    <w:rsid w:val="007B0B57"/>
    <w:rsid w:val="007B1ED5"/>
    <w:rsid w:val="007B4219"/>
    <w:rsid w:val="007B4E21"/>
    <w:rsid w:val="007B61CB"/>
    <w:rsid w:val="007C552E"/>
    <w:rsid w:val="007D17BD"/>
    <w:rsid w:val="007D26FD"/>
    <w:rsid w:val="007D6D4F"/>
    <w:rsid w:val="007D772B"/>
    <w:rsid w:val="007D7C96"/>
    <w:rsid w:val="007E408C"/>
    <w:rsid w:val="007E73EA"/>
    <w:rsid w:val="007F05D0"/>
    <w:rsid w:val="007F1D67"/>
    <w:rsid w:val="007F4FF0"/>
    <w:rsid w:val="007F5510"/>
    <w:rsid w:val="007F60C5"/>
    <w:rsid w:val="007F6C03"/>
    <w:rsid w:val="007F72B1"/>
    <w:rsid w:val="00800A57"/>
    <w:rsid w:val="00804A68"/>
    <w:rsid w:val="00807B76"/>
    <w:rsid w:val="00812F51"/>
    <w:rsid w:val="008142D8"/>
    <w:rsid w:val="00822A0A"/>
    <w:rsid w:val="008234EC"/>
    <w:rsid w:val="00827C5C"/>
    <w:rsid w:val="008303F2"/>
    <w:rsid w:val="00831316"/>
    <w:rsid w:val="00831B05"/>
    <w:rsid w:val="00833260"/>
    <w:rsid w:val="008366B8"/>
    <w:rsid w:val="00842E22"/>
    <w:rsid w:val="00852C0D"/>
    <w:rsid w:val="00860DB4"/>
    <w:rsid w:val="008725D9"/>
    <w:rsid w:val="00872EEC"/>
    <w:rsid w:val="00884D16"/>
    <w:rsid w:val="00885C2C"/>
    <w:rsid w:val="0089203F"/>
    <w:rsid w:val="00892C06"/>
    <w:rsid w:val="008931F6"/>
    <w:rsid w:val="00895722"/>
    <w:rsid w:val="008A37D6"/>
    <w:rsid w:val="008A55D7"/>
    <w:rsid w:val="008A7D3F"/>
    <w:rsid w:val="008C337D"/>
    <w:rsid w:val="008C53EE"/>
    <w:rsid w:val="008C5F1C"/>
    <w:rsid w:val="008D0D0C"/>
    <w:rsid w:val="008D0F3F"/>
    <w:rsid w:val="008D43D6"/>
    <w:rsid w:val="008D6AF5"/>
    <w:rsid w:val="008E119B"/>
    <w:rsid w:val="008E36C3"/>
    <w:rsid w:val="008E7285"/>
    <w:rsid w:val="008F3C34"/>
    <w:rsid w:val="008F3EC0"/>
    <w:rsid w:val="008F465B"/>
    <w:rsid w:val="00902D57"/>
    <w:rsid w:val="009052BC"/>
    <w:rsid w:val="009067FF"/>
    <w:rsid w:val="00910550"/>
    <w:rsid w:val="0091717D"/>
    <w:rsid w:val="009171E8"/>
    <w:rsid w:val="0092256F"/>
    <w:rsid w:val="00924A9F"/>
    <w:rsid w:val="00925E1A"/>
    <w:rsid w:val="00927D29"/>
    <w:rsid w:val="00930562"/>
    <w:rsid w:val="00930DF9"/>
    <w:rsid w:val="0093124D"/>
    <w:rsid w:val="009325FE"/>
    <w:rsid w:val="00933C79"/>
    <w:rsid w:val="00934FE7"/>
    <w:rsid w:val="009354C0"/>
    <w:rsid w:val="009359A9"/>
    <w:rsid w:val="00935E21"/>
    <w:rsid w:val="00936272"/>
    <w:rsid w:val="00940499"/>
    <w:rsid w:val="00941F63"/>
    <w:rsid w:val="00942F8D"/>
    <w:rsid w:val="00943D83"/>
    <w:rsid w:val="0094646E"/>
    <w:rsid w:val="00951AE9"/>
    <w:rsid w:val="00951B8D"/>
    <w:rsid w:val="009542CE"/>
    <w:rsid w:val="009567B4"/>
    <w:rsid w:val="00961B72"/>
    <w:rsid w:val="00962A15"/>
    <w:rsid w:val="00966487"/>
    <w:rsid w:val="00970B96"/>
    <w:rsid w:val="00974387"/>
    <w:rsid w:val="00976193"/>
    <w:rsid w:val="00982800"/>
    <w:rsid w:val="00983599"/>
    <w:rsid w:val="00983BEF"/>
    <w:rsid w:val="009849E8"/>
    <w:rsid w:val="00984F83"/>
    <w:rsid w:val="00987B4F"/>
    <w:rsid w:val="009916ED"/>
    <w:rsid w:val="00994586"/>
    <w:rsid w:val="00997C4B"/>
    <w:rsid w:val="009A149E"/>
    <w:rsid w:val="009A180C"/>
    <w:rsid w:val="009A30EB"/>
    <w:rsid w:val="009A6A73"/>
    <w:rsid w:val="009A7B6E"/>
    <w:rsid w:val="009B4306"/>
    <w:rsid w:val="009B5B56"/>
    <w:rsid w:val="009B7BA0"/>
    <w:rsid w:val="009C044E"/>
    <w:rsid w:val="009C6BA9"/>
    <w:rsid w:val="009D1DE4"/>
    <w:rsid w:val="009D2622"/>
    <w:rsid w:val="009D4665"/>
    <w:rsid w:val="009D7B62"/>
    <w:rsid w:val="009E1C63"/>
    <w:rsid w:val="009E5758"/>
    <w:rsid w:val="009E7303"/>
    <w:rsid w:val="009F01A9"/>
    <w:rsid w:val="00A02D34"/>
    <w:rsid w:val="00A042EC"/>
    <w:rsid w:val="00A047DA"/>
    <w:rsid w:val="00A049C1"/>
    <w:rsid w:val="00A05AE3"/>
    <w:rsid w:val="00A05EB9"/>
    <w:rsid w:val="00A0776E"/>
    <w:rsid w:val="00A12DC1"/>
    <w:rsid w:val="00A14FED"/>
    <w:rsid w:val="00A15362"/>
    <w:rsid w:val="00A221D0"/>
    <w:rsid w:val="00A25CA9"/>
    <w:rsid w:val="00A34D8F"/>
    <w:rsid w:val="00A36DA8"/>
    <w:rsid w:val="00A42EE3"/>
    <w:rsid w:val="00A60D9B"/>
    <w:rsid w:val="00A61044"/>
    <w:rsid w:val="00A615B9"/>
    <w:rsid w:val="00A619E6"/>
    <w:rsid w:val="00A6239C"/>
    <w:rsid w:val="00A666EF"/>
    <w:rsid w:val="00A71034"/>
    <w:rsid w:val="00A85CEC"/>
    <w:rsid w:val="00A8648D"/>
    <w:rsid w:val="00A931C4"/>
    <w:rsid w:val="00A97CE9"/>
    <w:rsid w:val="00AA2291"/>
    <w:rsid w:val="00AB2B01"/>
    <w:rsid w:val="00AB3BA8"/>
    <w:rsid w:val="00AB445B"/>
    <w:rsid w:val="00AB503C"/>
    <w:rsid w:val="00AC2292"/>
    <w:rsid w:val="00AC3DE2"/>
    <w:rsid w:val="00AC40B1"/>
    <w:rsid w:val="00AC47D3"/>
    <w:rsid w:val="00AD10B4"/>
    <w:rsid w:val="00AE2364"/>
    <w:rsid w:val="00AE4F74"/>
    <w:rsid w:val="00AE6201"/>
    <w:rsid w:val="00AF0AD6"/>
    <w:rsid w:val="00AF7FC9"/>
    <w:rsid w:val="00B00782"/>
    <w:rsid w:val="00B00AF9"/>
    <w:rsid w:val="00B0186F"/>
    <w:rsid w:val="00B130B9"/>
    <w:rsid w:val="00B13F21"/>
    <w:rsid w:val="00B14C17"/>
    <w:rsid w:val="00B15D15"/>
    <w:rsid w:val="00B17DC2"/>
    <w:rsid w:val="00B258E6"/>
    <w:rsid w:val="00B26796"/>
    <w:rsid w:val="00B26BEB"/>
    <w:rsid w:val="00B3216E"/>
    <w:rsid w:val="00B321B2"/>
    <w:rsid w:val="00B3577E"/>
    <w:rsid w:val="00B357B3"/>
    <w:rsid w:val="00B370E7"/>
    <w:rsid w:val="00B4013F"/>
    <w:rsid w:val="00B42E49"/>
    <w:rsid w:val="00B46701"/>
    <w:rsid w:val="00B53FD1"/>
    <w:rsid w:val="00B543B5"/>
    <w:rsid w:val="00B54796"/>
    <w:rsid w:val="00B600C0"/>
    <w:rsid w:val="00B60D0B"/>
    <w:rsid w:val="00B62F1C"/>
    <w:rsid w:val="00B6428C"/>
    <w:rsid w:val="00B64C67"/>
    <w:rsid w:val="00B6532F"/>
    <w:rsid w:val="00B65A49"/>
    <w:rsid w:val="00B662FE"/>
    <w:rsid w:val="00B707F3"/>
    <w:rsid w:val="00B73D5A"/>
    <w:rsid w:val="00B82654"/>
    <w:rsid w:val="00B83F2A"/>
    <w:rsid w:val="00B84318"/>
    <w:rsid w:val="00B93519"/>
    <w:rsid w:val="00B95B66"/>
    <w:rsid w:val="00BA1086"/>
    <w:rsid w:val="00BA55FE"/>
    <w:rsid w:val="00BA7303"/>
    <w:rsid w:val="00BC2273"/>
    <w:rsid w:val="00BC3355"/>
    <w:rsid w:val="00BC7250"/>
    <w:rsid w:val="00BC72E6"/>
    <w:rsid w:val="00BD0875"/>
    <w:rsid w:val="00BD0AC1"/>
    <w:rsid w:val="00BD303E"/>
    <w:rsid w:val="00BD31B9"/>
    <w:rsid w:val="00BD4A4B"/>
    <w:rsid w:val="00BD6C71"/>
    <w:rsid w:val="00BE3948"/>
    <w:rsid w:val="00BE4B63"/>
    <w:rsid w:val="00BE5125"/>
    <w:rsid w:val="00BE5AA6"/>
    <w:rsid w:val="00BE5D78"/>
    <w:rsid w:val="00BE7849"/>
    <w:rsid w:val="00BF00D6"/>
    <w:rsid w:val="00BF2549"/>
    <w:rsid w:val="00BF4F72"/>
    <w:rsid w:val="00BF5F5D"/>
    <w:rsid w:val="00C02B3F"/>
    <w:rsid w:val="00C12109"/>
    <w:rsid w:val="00C23B2D"/>
    <w:rsid w:val="00C252F7"/>
    <w:rsid w:val="00C3045E"/>
    <w:rsid w:val="00C30B7B"/>
    <w:rsid w:val="00C31FFC"/>
    <w:rsid w:val="00C33740"/>
    <w:rsid w:val="00C35151"/>
    <w:rsid w:val="00C37DE3"/>
    <w:rsid w:val="00C43120"/>
    <w:rsid w:val="00C525EB"/>
    <w:rsid w:val="00C5437A"/>
    <w:rsid w:val="00C54FED"/>
    <w:rsid w:val="00C55FB2"/>
    <w:rsid w:val="00C60E92"/>
    <w:rsid w:val="00C644F9"/>
    <w:rsid w:val="00C64711"/>
    <w:rsid w:val="00C74967"/>
    <w:rsid w:val="00C758DA"/>
    <w:rsid w:val="00C77C7D"/>
    <w:rsid w:val="00C8126F"/>
    <w:rsid w:val="00C84357"/>
    <w:rsid w:val="00C85398"/>
    <w:rsid w:val="00C85778"/>
    <w:rsid w:val="00C85FA3"/>
    <w:rsid w:val="00CA2669"/>
    <w:rsid w:val="00CA477E"/>
    <w:rsid w:val="00CA7194"/>
    <w:rsid w:val="00CB13C9"/>
    <w:rsid w:val="00CB57AF"/>
    <w:rsid w:val="00CB6C23"/>
    <w:rsid w:val="00CB7521"/>
    <w:rsid w:val="00CC06AE"/>
    <w:rsid w:val="00CC1A77"/>
    <w:rsid w:val="00CC25C0"/>
    <w:rsid w:val="00CC37F8"/>
    <w:rsid w:val="00CD34FF"/>
    <w:rsid w:val="00CD421F"/>
    <w:rsid w:val="00CD6B60"/>
    <w:rsid w:val="00CE0E42"/>
    <w:rsid w:val="00CE1E37"/>
    <w:rsid w:val="00CE4D16"/>
    <w:rsid w:val="00CE5C5A"/>
    <w:rsid w:val="00CF06FE"/>
    <w:rsid w:val="00CF0D80"/>
    <w:rsid w:val="00CF19C3"/>
    <w:rsid w:val="00CF1DD7"/>
    <w:rsid w:val="00CF23DA"/>
    <w:rsid w:val="00CF65FE"/>
    <w:rsid w:val="00D03954"/>
    <w:rsid w:val="00D04CDB"/>
    <w:rsid w:val="00D07672"/>
    <w:rsid w:val="00D11928"/>
    <w:rsid w:val="00D11A7E"/>
    <w:rsid w:val="00D15875"/>
    <w:rsid w:val="00D1665A"/>
    <w:rsid w:val="00D27E40"/>
    <w:rsid w:val="00D4025D"/>
    <w:rsid w:val="00D4353E"/>
    <w:rsid w:val="00D4651A"/>
    <w:rsid w:val="00D46911"/>
    <w:rsid w:val="00D5016E"/>
    <w:rsid w:val="00D50820"/>
    <w:rsid w:val="00D52AF4"/>
    <w:rsid w:val="00D57073"/>
    <w:rsid w:val="00D57F94"/>
    <w:rsid w:val="00D619F6"/>
    <w:rsid w:val="00D644B5"/>
    <w:rsid w:val="00D64BDB"/>
    <w:rsid w:val="00D804AE"/>
    <w:rsid w:val="00D8437A"/>
    <w:rsid w:val="00D84F54"/>
    <w:rsid w:val="00D859A9"/>
    <w:rsid w:val="00D86568"/>
    <w:rsid w:val="00D86DC2"/>
    <w:rsid w:val="00D872E3"/>
    <w:rsid w:val="00D94FF8"/>
    <w:rsid w:val="00D952ED"/>
    <w:rsid w:val="00DA3DC4"/>
    <w:rsid w:val="00DA51D2"/>
    <w:rsid w:val="00DA5893"/>
    <w:rsid w:val="00DB0A37"/>
    <w:rsid w:val="00DB30B6"/>
    <w:rsid w:val="00DB3B58"/>
    <w:rsid w:val="00DB71BF"/>
    <w:rsid w:val="00DC28F7"/>
    <w:rsid w:val="00DC2BF7"/>
    <w:rsid w:val="00DC3B7D"/>
    <w:rsid w:val="00DD42BE"/>
    <w:rsid w:val="00DE3CD4"/>
    <w:rsid w:val="00DE3DE6"/>
    <w:rsid w:val="00DE47C1"/>
    <w:rsid w:val="00DE5B46"/>
    <w:rsid w:val="00E0156F"/>
    <w:rsid w:val="00E047D7"/>
    <w:rsid w:val="00E04D48"/>
    <w:rsid w:val="00E04E60"/>
    <w:rsid w:val="00E058D1"/>
    <w:rsid w:val="00E1095D"/>
    <w:rsid w:val="00E153D0"/>
    <w:rsid w:val="00E20CBC"/>
    <w:rsid w:val="00E21D2B"/>
    <w:rsid w:val="00E27CC6"/>
    <w:rsid w:val="00E4070A"/>
    <w:rsid w:val="00E41400"/>
    <w:rsid w:val="00E41C07"/>
    <w:rsid w:val="00E441FA"/>
    <w:rsid w:val="00E44A25"/>
    <w:rsid w:val="00E44FAD"/>
    <w:rsid w:val="00E5098B"/>
    <w:rsid w:val="00E6346D"/>
    <w:rsid w:val="00E72D9E"/>
    <w:rsid w:val="00E73254"/>
    <w:rsid w:val="00E744C3"/>
    <w:rsid w:val="00E773B6"/>
    <w:rsid w:val="00E817F5"/>
    <w:rsid w:val="00E833EE"/>
    <w:rsid w:val="00E845C9"/>
    <w:rsid w:val="00E8663E"/>
    <w:rsid w:val="00E902E5"/>
    <w:rsid w:val="00E9104F"/>
    <w:rsid w:val="00EB3B99"/>
    <w:rsid w:val="00EB40F7"/>
    <w:rsid w:val="00EB4C8A"/>
    <w:rsid w:val="00EB56E1"/>
    <w:rsid w:val="00EB69CE"/>
    <w:rsid w:val="00EB72F1"/>
    <w:rsid w:val="00EC00AB"/>
    <w:rsid w:val="00EC40A4"/>
    <w:rsid w:val="00EC4789"/>
    <w:rsid w:val="00EC61F9"/>
    <w:rsid w:val="00EC75CD"/>
    <w:rsid w:val="00ED385A"/>
    <w:rsid w:val="00EE0655"/>
    <w:rsid w:val="00EE2471"/>
    <w:rsid w:val="00EE38FC"/>
    <w:rsid w:val="00EE4E18"/>
    <w:rsid w:val="00EE5945"/>
    <w:rsid w:val="00EF1253"/>
    <w:rsid w:val="00F0060A"/>
    <w:rsid w:val="00F043B9"/>
    <w:rsid w:val="00F05139"/>
    <w:rsid w:val="00F071B1"/>
    <w:rsid w:val="00F1018A"/>
    <w:rsid w:val="00F11FEC"/>
    <w:rsid w:val="00F145AE"/>
    <w:rsid w:val="00F146A8"/>
    <w:rsid w:val="00F14DAF"/>
    <w:rsid w:val="00F34CA1"/>
    <w:rsid w:val="00F400B4"/>
    <w:rsid w:val="00F43142"/>
    <w:rsid w:val="00F43860"/>
    <w:rsid w:val="00F43B55"/>
    <w:rsid w:val="00F4405C"/>
    <w:rsid w:val="00F459FD"/>
    <w:rsid w:val="00F52EF1"/>
    <w:rsid w:val="00F53937"/>
    <w:rsid w:val="00F53E99"/>
    <w:rsid w:val="00F55688"/>
    <w:rsid w:val="00F63466"/>
    <w:rsid w:val="00F646F3"/>
    <w:rsid w:val="00F669BF"/>
    <w:rsid w:val="00F7321E"/>
    <w:rsid w:val="00F741CE"/>
    <w:rsid w:val="00F76F95"/>
    <w:rsid w:val="00F81B98"/>
    <w:rsid w:val="00F841D4"/>
    <w:rsid w:val="00F85710"/>
    <w:rsid w:val="00F90915"/>
    <w:rsid w:val="00F91A6F"/>
    <w:rsid w:val="00F93E37"/>
    <w:rsid w:val="00F94FF8"/>
    <w:rsid w:val="00F964EC"/>
    <w:rsid w:val="00F9706B"/>
    <w:rsid w:val="00FA2437"/>
    <w:rsid w:val="00FA4E7A"/>
    <w:rsid w:val="00FA6D0D"/>
    <w:rsid w:val="00FB2BD4"/>
    <w:rsid w:val="00FB3EA8"/>
    <w:rsid w:val="00FB4A66"/>
    <w:rsid w:val="00FB4FEE"/>
    <w:rsid w:val="00FB78D9"/>
    <w:rsid w:val="00FC1674"/>
    <w:rsid w:val="00FC2660"/>
    <w:rsid w:val="00FC50B6"/>
    <w:rsid w:val="00FC72FA"/>
    <w:rsid w:val="00FD0FE8"/>
    <w:rsid w:val="00FD25A3"/>
    <w:rsid w:val="00FD6A3C"/>
    <w:rsid w:val="00FE74C9"/>
    <w:rsid w:val="00FF1B67"/>
    <w:rsid w:val="00FF3018"/>
    <w:rsid w:val="00FF3027"/>
    <w:rsid w:val="00FF37E1"/>
    <w:rsid w:val="00FF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3F6CFD"/>
    <w:pPr>
      <w:keepNext/>
      <w:widowControl w:val="0"/>
      <w:spacing w:before="120" w:after="120"/>
      <w:outlineLvl w:val="1"/>
    </w:pPr>
    <w:rPr>
      <w:rFonts w:eastAsiaTheme="majorEastAsia" w:cs="Arial"/>
      <w:b/>
      <w:bCs/>
      <w:sz w:val="28"/>
      <w:lang w:val="en-AU"/>
    </w:rPr>
  </w:style>
  <w:style w:type="paragraph" w:styleId="Heading3">
    <w:name w:val="heading 3"/>
    <w:aliases w:val="FSHeading 3,Subheading 1"/>
    <w:basedOn w:val="Normal"/>
    <w:next w:val="Normal"/>
    <w:link w:val="Heading3Char"/>
    <w:autoRedefine/>
    <w:uiPriority w:val="9"/>
    <w:unhideWhenUsed/>
    <w:qFormat/>
    <w:rsid w:val="00AD10B4"/>
    <w:pPr>
      <w:keepNext/>
      <w:widowControl w:val="0"/>
      <w:spacing w:before="240" w:after="240"/>
      <w:outlineLvl w:val="2"/>
    </w:pPr>
    <w:rPr>
      <w:rFonts w:cstheme="majorBidi"/>
      <w:b/>
      <w:bCs/>
      <w:lang w:val="en-AU" w:eastAsia="en-AU" w:bidi="en-US"/>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3F6CFD"/>
    <w:rPr>
      <w:rFonts w:eastAsiaTheme="majorEastAsia"/>
      <w:b/>
      <w:bCs/>
      <w:sz w:val="28"/>
    </w:rPr>
  </w:style>
  <w:style w:type="character" w:customStyle="1" w:styleId="Heading3Char">
    <w:name w:val="Heading 3 Char"/>
    <w:aliases w:val="FSHeading 3 Char,Subheading 1 Char"/>
    <w:basedOn w:val="DefaultParagraphFont"/>
    <w:link w:val="Heading3"/>
    <w:uiPriority w:val="9"/>
    <w:rsid w:val="00AD10B4"/>
    <w:rPr>
      <w:rFonts w:cstheme="majorBidi"/>
      <w:b/>
      <w:bCs/>
      <w:lang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EC00AB"/>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EC00AB"/>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0F0821"/>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2D2369"/>
    <w:rPr>
      <w:vertAlign w:val="superscript"/>
    </w:rPr>
  </w:style>
  <w:style w:type="character" w:styleId="Hyperlink">
    <w:name w:val="Hyperlink"/>
    <w:basedOn w:val="DefaultParagraphFont"/>
    <w:uiPriority w:val="99"/>
    <w:unhideWhenUsed/>
    <w:rsid w:val="00A666EF"/>
    <w:rPr>
      <w:color w:val="0000FF" w:themeColor="hyperlink"/>
      <w:u w:val="single"/>
    </w:rPr>
  </w:style>
  <w:style w:type="table" w:styleId="TableGrid">
    <w:name w:val="Table Grid"/>
    <w:basedOn w:val="TableNormal"/>
    <w:uiPriority w:val="59"/>
    <w:rsid w:val="0003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E4E18"/>
    <w:rPr>
      <w:sz w:val="16"/>
      <w:szCs w:val="16"/>
    </w:rPr>
  </w:style>
  <w:style w:type="paragraph" w:styleId="CommentText">
    <w:name w:val="annotation text"/>
    <w:basedOn w:val="Normal"/>
    <w:link w:val="CommentTextChar"/>
    <w:uiPriority w:val="99"/>
    <w:unhideWhenUsed/>
    <w:rsid w:val="00EE4E18"/>
    <w:rPr>
      <w:sz w:val="20"/>
      <w:szCs w:val="20"/>
    </w:rPr>
  </w:style>
  <w:style w:type="character" w:customStyle="1" w:styleId="CommentTextChar">
    <w:name w:val="Comment Text Char"/>
    <w:basedOn w:val="DefaultParagraphFont"/>
    <w:link w:val="CommentText"/>
    <w:uiPriority w:val="99"/>
    <w:rsid w:val="00EE4E18"/>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E4E18"/>
    <w:rPr>
      <w:b/>
      <w:bCs/>
    </w:rPr>
  </w:style>
  <w:style w:type="character" w:customStyle="1" w:styleId="CommentSubjectChar">
    <w:name w:val="Comment Subject Char"/>
    <w:basedOn w:val="CommentTextChar"/>
    <w:link w:val="CommentSubject"/>
    <w:uiPriority w:val="99"/>
    <w:semiHidden/>
    <w:rsid w:val="00EE4E18"/>
    <w:rPr>
      <w:rFonts w:cstheme="minorBidi"/>
      <w:b/>
      <w:bCs/>
      <w:sz w:val="20"/>
      <w:szCs w:val="20"/>
      <w:lang w:val="en-GB"/>
    </w:rPr>
  </w:style>
  <w:style w:type="paragraph" w:styleId="BalloonText">
    <w:name w:val="Balloon Text"/>
    <w:basedOn w:val="Normal"/>
    <w:link w:val="BalloonTextChar"/>
    <w:uiPriority w:val="99"/>
    <w:semiHidden/>
    <w:unhideWhenUsed/>
    <w:rsid w:val="00EE4E18"/>
    <w:rPr>
      <w:rFonts w:ascii="Tahoma" w:hAnsi="Tahoma" w:cs="Tahoma"/>
      <w:sz w:val="16"/>
      <w:szCs w:val="16"/>
    </w:rPr>
  </w:style>
  <w:style w:type="character" w:customStyle="1" w:styleId="BalloonTextChar">
    <w:name w:val="Balloon Text Char"/>
    <w:basedOn w:val="DefaultParagraphFont"/>
    <w:link w:val="BalloonText"/>
    <w:uiPriority w:val="99"/>
    <w:semiHidden/>
    <w:rsid w:val="00EE4E18"/>
    <w:rPr>
      <w:rFonts w:ascii="Tahoma" w:hAnsi="Tahoma" w:cs="Tahoma"/>
      <w:sz w:val="16"/>
      <w:szCs w:val="16"/>
      <w:lang w:val="en-GB"/>
    </w:rPr>
  </w:style>
  <w:style w:type="paragraph" w:styleId="TOC2">
    <w:name w:val="toc 2"/>
    <w:basedOn w:val="Normal"/>
    <w:next w:val="Normal"/>
    <w:autoRedefine/>
    <w:uiPriority w:val="39"/>
    <w:unhideWhenUsed/>
    <w:qFormat/>
    <w:rsid w:val="00575387"/>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575387"/>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575387"/>
    <w:pPr>
      <w:ind w:left="440"/>
    </w:pPr>
    <w:rPr>
      <w:rFonts w:asciiTheme="minorHAnsi" w:hAnsiTheme="minorHAnsi"/>
      <w:i/>
      <w:iCs/>
      <w:sz w:val="20"/>
      <w:szCs w:val="20"/>
    </w:rPr>
  </w:style>
  <w:style w:type="paragraph" w:styleId="NormalWeb">
    <w:name w:val="Normal (Web)"/>
    <w:basedOn w:val="Normal"/>
    <w:uiPriority w:val="99"/>
    <w:semiHidden/>
    <w:unhideWhenUsed/>
    <w:rsid w:val="00D15875"/>
    <w:pPr>
      <w:spacing w:before="100" w:beforeAutospacing="1" w:after="100" w:afterAutospacing="1"/>
    </w:pPr>
    <w:rPr>
      <w:rFonts w:ascii="Times New Roman" w:eastAsiaTheme="minorEastAsia" w:hAnsi="Times New Roman" w:cs="Times New Roman"/>
      <w:sz w:val="24"/>
      <w:szCs w:val="24"/>
      <w:lang w:eastAsia="en-GB"/>
    </w:rPr>
  </w:style>
  <w:style w:type="paragraph" w:styleId="TOC4">
    <w:name w:val="toc 4"/>
    <w:basedOn w:val="Normal"/>
    <w:next w:val="Normal"/>
    <w:autoRedefine/>
    <w:uiPriority w:val="39"/>
    <w:unhideWhenUsed/>
    <w:rsid w:val="00F43860"/>
    <w:pPr>
      <w:ind w:left="660"/>
    </w:pPr>
    <w:rPr>
      <w:rFonts w:asciiTheme="minorHAnsi" w:hAnsiTheme="minorHAnsi"/>
      <w:sz w:val="18"/>
      <w:szCs w:val="18"/>
    </w:rPr>
  </w:style>
  <w:style w:type="paragraph" w:styleId="TOC5">
    <w:name w:val="toc 5"/>
    <w:basedOn w:val="Normal"/>
    <w:next w:val="Normal"/>
    <w:autoRedefine/>
    <w:uiPriority w:val="39"/>
    <w:unhideWhenUsed/>
    <w:rsid w:val="00F43860"/>
    <w:pPr>
      <w:ind w:left="880"/>
    </w:pPr>
    <w:rPr>
      <w:rFonts w:asciiTheme="minorHAnsi" w:hAnsiTheme="minorHAnsi"/>
      <w:sz w:val="18"/>
      <w:szCs w:val="18"/>
    </w:rPr>
  </w:style>
  <w:style w:type="paragraph" w:styleId="TOC6">
    <w:name w:val="toc 6"/>
    <w:basedOn w:val="Normal"/>
    <w:next w:val="Normal"/>
    <w:autoRedefine/>
    <w:uiPriority w:val="39"/>
    <w:unhideWhenUsed/>
    <w:rsid w:val="00F43860"/>
    <w:pPr>
      <w:ind w:left="1100"/>
    </w:pPr>
    <w:rPr>
      <w:rFonts w:asciiTheme="minorHAnsi" w:hAnsiTheme="minorHAnsi"/>
      <w:sz w:val="18"/>
      <w:szCs w:val="18"/>
    </w:rPr>
  </w:style>
  <w:style w:type="paragraph" w:styleId="TOC7">
    <w:name w:val="toc 7"/>
    <w:basedOn w:val="Normal"/>
    <w:next w:val="Normal"/>
    <w:autoRedefine/>
    <w:uiPriority w:val="39"/>
    <w:unhideWhenUsed/>
    <w:rsid w:val="00F43860"/>
    <w:pPr>
      <w:ind w:left="1320"/>
    </w:pPr>
    <w:rPr>
      <w:rFonts w:asciiTheme="minorHAnsi" w:hAnsiTheme="minorHAnsi"/>
      <w:sz w:val="18"/>
      <w:szCs w:val="18"/>
    </w:rPr>
  </w:style>
  <w:style w:type="paragraph" w:styleId="TOC8">
    <w:name w:val="toc 8"/>
    <w:basedOn w:val="Normal"/>
    <w:next w:val="Normal"/>
    <w:autoRedefine/>
    <w:uiPriority w:val="39"/>
    <w:unhideWhenUsed/>
    <w:rsid w:val="00F43860"/>
    <w:pPr>
      <w:ind w:left="1540"/>
    </w:pPr>
    <w:rPr>
      <w:rFonts w:asciiTheme="minorHAnsi" w:hAnsiTheme="minorHAnsi"/>
      <w:sz w:val="18"/>
      <w:szCs w:val="18"/>
    </w:rPr>
  </w:style>
  <w:style w:type="paragraph" w:styleId="TOC9">
    <w:name w:val="toc 9"/>
    <w:basedOn w:val="Normal"/>
    <w:next w:val="Normal"/>
    <w:autoRedefine/>
    <w:uiPriority w:val="39"/>
    <w:unhideWhenUsed/>
    <w:rsid w:val="00F43860"/>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770488"/>
    <w:rPr>
      <w:color w:val="800080" w:themeColor="followedHyperlink"/>
      <w:u w:val="single"/>
    </w:rPr>
  </w:style>
  <w:style w:type="paragraph" w:customStyle="1" w:styleId="FSTitle">
    <w:name w:val="FS Title"/>
    <w:basedOn w:val="Normal"/>
    <w:qFormat/>
    <w:rsid w:val="00C35151"/>
    <w:pPr>
      <w:widowControl w:val="0"/>
    </w:pPr>
    <w:rPr>
      <w:rFonts w:eastAsia="Times New Roman" w:cs="Tahoma"/>
      <w:bCs/>
      <w:sz w:val="32"/>
      <w:szCs w:val="24"/>
      <w:lang w:bidi="en-US"/>
    </w:rPr>
  </w:style>
  <w:style w:type="character" w:customStyle="1" w:styleId="FootnoteChar">
    <w:name w:val="Footnote Char"/>
    <w:basedOn w:val="DefaultParagraphFont"/>
    <w:rsid w:val="00942F8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3F6CFD"/>
    <w:pPr>
      <w:keepNext/>
      <w:widowControl w:val="0"/>
      <w:spacing w:before="120" w:after="120"/>
      <w:outlineLvl w:val="1"/>
    </w:pPr>
    <w:rPr>
      <w:rFonts w:eastAsiaTheme="majorEastAsia" w:cs="Arial"/>
      <w:b/>
      <w:bCs/>
      <w:sz w:val="28"/>
      <w:lang w:val="en-AU"/>
    </w:rPr>
  </w:style>
  <w:style w:type="paragraph" w:styleId="Heading3">
    <w:name w:val="heading 3"/>
    <w:aliases w:val="FSHeading 3,Subheading 1"/>
    <w:basedOn w:val="Normal"/>
    <w:next w:val="Normal"/>
    <w:link w:val="Heading3Char"/>
    <w:autoRedefine/>
    <w:uiPriority w:val="9"/>
    <w:unhideWhenUsed/>
    <w:qFormat/>
    <w:rsid w:val="00AD10B4"/>
    <w:pPr>
      <w:keepNext/>
      <w:widowControl w:val="0"/>
      <w:spacing w:before="240" w:after="240"/>
      <w:outlineLvl w:val="2"/>
    </w:pPr>
    <w:rPr>
      <w:rFonts w:cstheme="majorBidi"/>
      <w:b/>
      <w:bCs/>
      <w:lang w:val="en-AU" w:eastAsia="en-AU" w:bidi="en-US"/>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3F6CFD"/>
    <w:rPr>
      <w:rFonts w:eastAsiaTheme="majorEastAsia"/>
      <w:b/>
      <w:bCs/>
      <w:sz w:val="28"/>
    </w:rPr>
  </w:style>
  <w:style w:type="character" w:customStyle="1" w:styleId="Heading3Char">
    <w:name w:val="Heading 3 Char"/>
    <w:aliases w:val="FSHeading 3 Char,Subheading 1 Char"/>
    <w:basedOn w:val="DefaultParagraphFont"/>
    <w:link w:val="Heading3"/>
    <w:uiPriority w:val="9"/>
    <w:rsid w:val="00AD10B4"/>
    <w:rPr>
      <w:rFonts w:cstheme="majorBidi"/>
      <w:b/>
      <w:bCs/>
      <w:lang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EC00AB"/>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EC00AB"/>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0F0821"/>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2D2369"/>
    <w:rPr>
      <w:vertAlign w:val="superscript"/>
    </w:rPr>
  </w:style>
  <w:style w:type="character" w:styleId="Hyperlink">
    <w:name w:val="Hyperlink"/>
    <w:basedOn w:val="DefaultParagraphFont"/>
    <w:uiPriority w:val="99"/>
    <w:unhideWhenUsed/>
    <w:rsid w:val="00A666EF"/>
    <w:rPr>
      <w:color w:val="0000FF" w:themeColor="hyperlink"/>
      <w:u w:val="single"/>
    </w:rPr>
  </w:style>
  <w:style w:type="table" w:styleId="TableGrid">
    <w:name w:val="Table Grid"/>
    <w:basedOn w:val="TableNormal"/>
    <w:uiPriority w:val="59"/>
    <w:rsid w:val="0003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EE4E18"/>
    <w:rPr>
      <w:sz w:val="16"/>
      <w:szCs w:val="16"/>
    </w:rPr>
  </w:style>
  <w:style w:type="paragraph" w:styleId="CommentText">
    <w:name w:val="annotation text"/>
    <w:basedOn w:val="Normal"/>
    <w:link w:val="CommentTextChar"/>
    <w:uiPriority w:val="99"/>
    <w:unhideWhenUsed/>
    <w:rsid w:val="00EE4E18"/>
    <w:rPr>
      <w:sz w:val="20"/>
      <w:szCs w:val="20"/>
    </w:rPr>
  </w:style>
  <w:style w:type="character" w:customStyle="1" w:styleId="CommentTextChar">
    <w:name w:val="Comment Text Char"/>
    <w:basedOn w:val="DefaultParagraphFont"/>
    <w:link w:val="CommentText"/>
    <w:uiPriority w:val="99"/>
    <w:rsid w:val="00EE4E18"/>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E4E18"/>
    <w:rPr>
      <w:b/>
      <w:bCs/>
    </w:rPr>
  </w:style>
  <w:style w:type="character" w:customStyle="1" w:styleId="CommentSubjectChar">
    <w:name w:val="Comment Subject Char"/>
    <w:basedOn w:val="CommentTextChar"/>
    <w:link w:val="CommentSubject"/>
    <w:uiPriority w:val="99"/>
    <w:semiHidden/>
    <w:rsid w:val="00EE4E18"/>
    <w:rPr>
      <w:rFonts w:cstheme="minorBidi"/>
      <w:b/>
      <w:bCs/>
      <w:sz w:val="20"/>
      <w:szCs w:val="20"/>
      <w:lang w:val="en-GB"/>
    </w:rPr>
  </w:style>
  <w:style w:type="paragraph" w:styleId="BalloonText">
    <w:name w:val="Balloon Text"/>
    <w:basedOn w:val="Normal"/>
    <w:link w:val="BalloonTextChar"/>
    <w:uiPriority w:val="99"/>
    <w:semiHidden/>
    <w:unhideWhenUsed/>
    <w:rsid w:val="00EE4E18"/>
    <w:rPr>
      <w:rFonts w:ascii="Tahoma" w:hAnsi="Tahoma" w:cs="Tahoma"/>
      <w:sz w:val="16"/>
      <w:szCs w:val="16"/>
    </w:rPr>
  </w:style>
  <w:style w:type="character" w:customStyle="1" w:styleId="BalloonTextChar">
    <w:name w:val="Balloon Text Char"/>
    <w:basedOn w:val="DefaultParagraphFont"/>
    <w:link w:val="BalloonText"/>
    <w:uiPriority w:val="99"/>
    <w:semiHidden/>
    <w:rsid w:val="00EE4E18"/>
    <w:rPr>
      <w:rFonts w:ascii="Tahoma" w:hAnsi="Tahoma" w:cs="Tahoma"/>
      <w:sz w:val="16"/>
      <w:szCs w:val="16"/>
      <w:lang w:val="en-GB"/>
    </w:rPr>
  </w:style>
  <w:style w:type="paragraph" w:styleId="TOC2">
    <w:name w:val="toc 2"/>
    <w:basedOn w:val="Normal"/>
    <w:next w:val="Normal"/>
    <w:autoRedefine/>
    <w:uiPriority w:val="39"/>
    <w:unhideWhenUsed/>
    <w:qFormat/>
    <w:rsid w:val="00575387"/>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575387"/>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575387"/>
    <w:pPr>
      <w:ind w:left="440"/>
    </w:pPr>
    <w:rPr>
      <w:rFonts w:asciiTheme="minorHAnsi" w:hAnsiTheme="minorHAnsi"/>
      <w:i/>
      <w:iCs/>
      <w:sz w:val="20"/>
      <w:szCs w:val="20"/>
    </w:rPr>
  </w:style>
  <w:style w:type="paragraph" w:styleId="NormalWeb">
    <w:name w:val="Normal (Web)"/>
    <w:basedOn w:val="Normal"/>
    <w:uiPriority w:val="99"/>
    <w:semiHidden/>
    <w:unhideWhenUsed/>
    <w:rsid w:val="00D15875"/>
    <w:pPr>
      <w:spacing w:before="100" w:beforeAutospacing="1" w:after="100" w:afterAutospacing="1"/>
    </w:pPr>
    <w:rPr>
      <w:rFonts w:ascii="Times New Roman" w:eastAsiaTheme="minorEastAsia" w:hAnsi="Times New Roman" w:cs="Times New Roman"/>
      <w:sz w:val="24"/>
      <w:szCs w:val="24"/>
      <w:lang w:eastAsia="en-GB"/>
    </w:rPr>
  </w:style>
  <w:style w:type="paragraph" w:styleId="TOC4">
    <w:name w:val="toc 4"/>
    <w:basedOn w:val="Normal"/>
    <w:next w:val="Normal"/>
    <w:autoRedefine/>
    <w:uiPriority w:val="39"/>
    <w:unhideWhenUsed/>
    <w:rsid w:val="00F43860"/>
    <w:pPr>
      <w:ind w:left="660"/>
    </w:pPr>
    <w:rPr>
      <w:rFonts w:asciiTheme="minorHAnsi" w:hAnsiTheme="minorHAnsi"/>
      <w:sz w:val="18"/>
      <w:szCs w:val="18"/>
    </w:rPr>
  </w:style>
  <w:style w:type="paragraph" w:styleId="TOC5">
    <w:name w:val="toc 5"/>
    <w:basedOn w:val="Normal"/>
    <w:next w:val="Normal"/>
    <w:autoRedefine/>
    <w:uiPriority w:val="39"/>
    <w:unhideWhenUsed/>
    <w:rsid w:val="00F43860"/>
    <w:pPr>
      <w:ind w:left="880"/>
    </w:pPr>
    <w:rPr>
      <w:rFonts w:asciiTheme="minorHAnsi" w:hAnsiTheme="minorHAnsi"/>
      <w:sz w:val="18"/>
      <w:szCs w:val="18"/>
    </w:rPr>
  </w:style>
  <w:style w:type="paragraph" w:styleId="TOC6">
    <w:name w:val="toc 6"/>
    <w:basedOn w:val="Normal"/>
    <w:next w:val="Normal"/>
    <w:autoRedefine/>
    <w:uiPriority w:val="39"/>
    <w:unhideWhenUsed/>
    <w:rsid w:val="00F43860"/>
    <w:pPr>
      <w:ind w:left="1100"/>
    </w:pPr>
    <w:rPr>
      <w:rFonts w:asciiTheme="minorHAnsi" w:hAnsiTheme="minorHAnsi"/>
      <w:sz w:val="18"/>
      <w:szCs w:val="18"/>
    </w:rPr>
  </w:style>
  <w:style w:type="paragraph" w:styleId="TOC7">
    <w:name w:val="toc 7"/>
    <w:basedOn w:val="Normal"/>
    <w:next w:val="Normal"/>
    <w:autoRedefine/>
    <w:uiPriority w:val="39"/>
    <w:unhideWhenUsed/>
    <w:rsid w:val="00F43860"/>
    <w:pPr>
      <w:ind w:left="1320"/>
    </w:pPr>
    <w:rPr>
      <w:rFonts w:asciiTheme="minorHAnsi" w:hAnsiTheme="minorHAnsi"/>
      <w:sz w:val="18"/>
      <w:szCs w:val="18"/>
    </w:rPr>
  </w:style>
  <w:style w:type="paragraph" w:styleId="TOC8">
    <w:name w:val="toc 8"/>
    <w:basedOn w:val="Normal"/>
    <w:next w:val="Normal"/>
    <w:autoRedefine/>
    <w:uiPriority w:val="39"/>
    <w:unhideWhenUsed/>
    <w:rsid w:val="00F43860"/>
    <w:pPr>
      <w:ind w:left="1540"/>
    </w:pPr>
    <w:rPr>
      <w:rFonts w:asciiTheme="minorHAnsi" w:hAnsiTheme="minorHAnsi"/>
      <w:sz w:val="18"/>
      <w:szCs w:val="18"/>
    </w:rPr>
  </w:style>
  <w:style w:type="paragraph" w:styleId="TOC9">
    <w:name w:val="toc 9"/>
    <w:basedOn w:val="Normal"/>
    <w:next w:val="Normal"/>
    <w:autoRedefine/>
    <w:uiPriority w:val="39"/>
    <w:unhideWhenUsed/>
    <w:rsid w:val="00F43860"/>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770488"/>
    <w:rPr>
      <w:color w:val="800080" w:themeColor="followedHyperlink"/>
      <w:u w:val="single"/>
    </w:rPr>
  </w:style>
  <w:style w:type="paragraph" w:customStyle="1" w:styleId="FSTitle">
    <w:name w:val="FS Title"/>
    <w:basedOn w:val="Normal"/>
    <w:qFormat/>
    <w:rsid w:val="00C35151"/>
    <w:pPr>
      <w:widowControl w:val="0"/>
    </w:pPr>
    <w:rPr>
      <w:rFonts w:eastAsia="Times New Roman" w:cs="Tahoma"/>
      <w:bCs/>
      <w:sz w:val="32"/>
      <w:szCs w:val="24"/>
      <w:lang w:bidi="en-US"/>
    </w:rPr>
  </w:style>
  <w:style w:type="character" w:customStyle="1" w:styleId="FootnoteChar">
    <w:name w:val="Footnote Char"/>
    <w:basedOn w:val="DefaultParagraphFont"/>
    <w:rsid w:val="00942F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imalhealthaustralia.com.au/"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7C2509-3FA6-4453-8DE0-C850408EF525}"/>
</file>

<file path=customXml/itemProps2.xml><?xml version="1.0" encoding="utf-8"?>
<ds:datastoreItem xmlns:ds="http://schemas.openxmlformats.org/officeDocument/2006/customXml" ds:itemID="{143F33C4-D8D6-48C2-8505-565B87EEBB07}"/>
</file>

<file path=customXml/itemProps3.xml><?xml version="1.0" encoding="utf-8"?>
<ds:datastoreItem xmlns:ds="http://schemas.openxmlformats.org/officeDocument/2006/customXml" ds:itemID="{39A8AFD9-54E6-433C-94ED-3CC158C10AD1}"/>
</file>

<file path=customXml/itemProps4.xml><?xml version="1.0" encoding="utf-8"?>
<ds:datastoreItem xmlns:ds="http://schemas.openxmlformats.org/officeDocument/2006/customXml" ds:itemID="{620840C5-0A22-4FD7-97FD-C27C96BD5DED}"/>
</file>

<file path=docProps/app.xml><?xml version="1.0" encoding="utf-8"?>
<Properties xmlns="http://schemas.openxmlformats.org/officeDocument/2006/extended-properties" xmlns:vt="http://schemas.openxmlformats.org/officeDocument/2006/docPropsVTypes">
  <Template>Normal.dotm</Template>
  <TotalTime>12</TotalTime>
  <Pages>34</Pages>
  <Words>10900</Words>
  <Characters>62130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72885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Blenman, Patricia</dc:creator>
  <cp:lastModifiedBy>humphc</cp:lastModifiedBy>
  <cp:revision>4</cp:revision>
  <cp:lastPrinted>2014-07-09T03:19:00Z</cp:lastPrinted>
  <dcterms:created xsi:type="dcterms:W3CDTF">2014-07-08T23:43:00Z</dcterms:created>
  <dcterms:modified xsi:type="dcterms:W3CDTF">2014-07-09T03:19:00Z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